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4DC2A" w14:textId="1807B0CE" w:rsidR="006F0E09" w:rsidRPr="004715C8" w:rsidRDefault="00113320" w:rsidP="00113320">
      <w:pPr>
        <w:jc w:val="center"/>
        <w:rPr>
          <w:rFonts w:asciiTheme="majorHAnsi" w:hAnsiTheme="majorHAnsi"/>
          <w:b/>
        </w:rPr>
      </w:pPr>
      <w:r w:rsidRPr="0085286E">
        <w:rPr>
          <w:rFonts w:asciiTheme="majorHAnsi" w:hAnsiTheme="majorHAnsi"/>
          <w:b/>
          <w:sz w:val="28"/>
        </w:rPr>
        <w:t xml:space="preserve">Exploring Genetic Variation in a Caffeine Metabolism Gene </w:t>
      </w:r>
      <w:r w:rsidRPr="0085286E">
        <w:rPr>
          <w:rFonts w:asciiTheme="majorHAnsi" w:hAnsiTheme="majorHAnsi"/>
          <w:b/>
          <w:sz w:val="28"/>
        </w:rPr>
        <w:br/>
      </w:r>
      <w:r w:rsidR="00B85BEE" w:rsidRPr="00113320">
        <w:rPr>
          <w:rFonts w:asciiTheme="majorHAnsi" w:hAnsiTheme="majorHAnsi"/>
          <w:b/>
          <w:sz w:val="28"/>
          <w:szCs w:val="28"/>
        </w:rPr>
        <w:t>Part Two</w:t>
      </w:r>
      <w:r w:rsidRPr="00113320">
        <w:rPr>
          <w:rFonts w:asciiTheme="majorHAnsi" w:hAnsiTheme="majorHAnsi"/>
          <w:b/>
          <w:sz w:val="28"/>
          <w:szCs w:val="28"/>
        </w:rPr>
        <w:t xml:space="preserve">: </w:t>
      </w:r>
      <w:r w:rsidR="00820AB0" w:rsidRPr="00113320">
        <w:rPr>
          <w:rFonts w:asciiTheme="majorHAnsi" w:hAnsiTheme="majorHAnsi"/>
          <w:b/>
          <w:sz w:val="28"/>
          <w:szCs w:val="28"/>
        </w:rPr>
        <w:t>RFLP and SNP Analysis</w:t>
      </w:r>
    </w:p>
    <w:p w14:paraId="32EEF5E6" w14:textId="77777777" w:rsidR="00B85BEE" w:rsidRPr="004715C8" w:rsidRDefault="00B85BEE" w:rsidP="00CD077F">
      <w:pPr>
        <w:widowControl w:val="0"/>
        <w:autoSpaceDE w:val="0"/>
        <w:autoSpaceDN w:val="0"/>
        <w:adjustRightInd w:val="0"/>
        <w:rPr>
          <w:rFonts w:asciiTheme="majorHAnsi" w:hAnsiTheme="majorHAnsi"/>
          <w:b/>
        </w:rPr>
      </w:pPr>
    </w:p>
    <w:p w14:paraId="145C4CB4" w14:textId="06A0ED45" w:rsidR="0062140A" w:rsidRPr="004715C8" w:rsidRDefault="003B10A9" w:rsidP="0062140A">
      <w:pPr>
        <w:rPr>
          <w:rFonts w:asciiTheme="majorHAnsi" w:hAnsiTheme="majorHAnsi"/>
          <w:b/>
          <w:u w:val="single"/>
        </w:rPr>
      </w:pPr>
      <w:r w:rsidRPr="004715C8">
        <w:rPr>
          <w:rFonts w:asciiTheme="majorHAnsi" w:hAnsiTheme="majorHAnsi"/>
          <w:noProof/>
        </w:rPr>
        <mc:AlternateContent>
          <mc:Choice Requires="wps">
            <w:drawing>
              <wp:anchor distT="0" distB="0" distL="114300" distR="114300" simplePos="0" relativeHeight="251664384" behindDoc="0" locked="0" layoutInCell="1" allowOverlap="1" wp14:anchorId="65475BBC" wp14:editId="1E29E4C3">
                <wp:simplePos x="0" y="0"/>
                <wp:positionH relativeFrom="column">
                  <wp:posOffset>3168015</wp:posOffset>
                </wp:positionH>
                <wp:positionV relativeFrom="paragraph">
                  <wp:posOffset>73025</wp:posOffset>
                </wp:positionV>
                <wp:extent cx="2971165" cy="3650615"/>
                <wp:effectExtent l="0" t="0" r="26035" b="32385"/>
                <wp:wrapTight wrapText="bothSides">
                  <wp:wrapPolygon edited="0">
                    <wp:start x="0" y="0"/>
                    <wp:lineTo x="0" y="21641"/>
                    <wp:lineTo x="21605" y="21641"/>
                    <wp:lineTo x="21605" y="0"/>
                    <wp:lineTo x="0" y="0"/>
                  </wp:wrapPolygon>
                </wp:wrapTight>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3650615"/>
                        </a:xfrm>
                        <a:prstGeom prst="rect">
                          <a:avLst/>
                        </a:prstGeom>
                        <a:solidFill>
                          <a:srgbClr val="FFFFFF"/>
                        </a:solidFill>
                        <a:ln w="9525">
                          <a:solidFill>
                            <a:srgbClr val="000000"/>
                          </a:solidFill>
                          <a:miter lim="800000"/>
                          <a:headEnd/>
                          <a:tailEnd/>
                        </a:ln>
                      </wps:spPr>
                      <wps:txbx>
                        <w:txbxContent>
                          <w:p w14:paraId="2E33596F" w14:textId="77777777" w:rsidR="0042151B" w:rsidRPr="003B10A9" w:rsidRDefault="0042151B" w:rsidP="0062140A">
                            <w:pPr>
                              <w:rPr>
                                <w:rFonts w:ascii="Arial" w:hAnsi="Arial"/>
                                <w:b/>
                                <w:sz w:val="18"/>
                                <w:szCs w:val="18"/>
                              </w:rPr>
                            </w:pPr>
                            <w:r>
                              <w:rPr>
                                <w:rFonts w:ascii="Arial" w:hAnsi="Arial"/>
                                <w:b/>
                                <w:noProof/>
                              </w:rPr>
                              <w:drawing>
                                <wp:inline distT="0" distB="0" distL="0" distR="0" wp14:anchorId="0C679A01" wp14:editId="7D8BDABF">
                                  <wp:extent cx="2773680" cy="3383280"/>
                                  <wp:effectExtent l="0" t="0" r="7620" b="7620"/>
                                  <wp:docPr id="5" name="Picture 5"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3383280"/>
                                          </a:xfrm>
                                          <a:prstGeom prst="rect">
                                            <a:avLst/>
                                          </a:prstGeom>
                                          <a:noFill/>
                                          <a:ln>
                                            <a:noFill/>
                                          </a:ln>
                                        </pic:spPr>
                                      </pic:pic>
                                    </a:graphicData>
                                  </a:graphic>
                                </wp:inline>
                              </w:drawing>
                            </w:r>
                            <w:proofErr w:type="gramStart"/>
                            <w:r w:rsidRPr="003B10A9">
                              <w:rPr>
                                <w:rFonts w:ascii="Arial" w:hAnsi="Arial"/>
                                <w:b/>
                                <w:sz w:val="18"/>
                                <w:szCs w:val="18"/>
                              </w:rPr>
                              <w:t>Figure 1.</w:t>
                            </w:r>
                            <w:proofErr w:type="gramEnd"/>
                            <w:r w:rsidRPr="003B10A9">
                              <w:rPr>
                                <w:rFonts w:ascii="Arial" w:hAnsi="Arial"/>
                                <w:b/>
                                <w:sz w:val="18"/>
                                <w:szCs w:val="18"/>
                              </w:rPr>
                              <w:t xml:space="preserve">  </w:t>
                            </w:r>
                            <w:proofErr w:type="gramStart"/>
                            <w:r w:rsidRPr="003B10A9">
                              <w:rPr>
                                <w:rFonts w:ascii="Arial" w:hAnsi="Arial"/>
                                <w:b/>
                                <w:sz w:val="18"/>
                                <w:szCs w:val="18"/>
                              </w:rPr>
                              <w:t>Diagram of restriction sequences.</w:t>
                            </w:r>
                            <w:proofErr w:type="gramEnd"/>
                          </w:p>
                          <w:p w14:paraId="02FAD48A" w14:textId="77777777" w:rsidR="0042151B" w:rsidRPr="00A33F7E" w:rsidRDefault="0042151B" w:rsidP="0062140A">
                            <w:pP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49.45pt;margin-top:5.75pt;width:233.95pt;height:28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">
                <v:textbox>
                  <w:txbxContent>
                    <w:p w14:paraId="2E33596F" w14:textId="77777777" w:rsidR="0042151B" w:rsidRPr="003B10A9" w:rsidRDefault="0042151B" w:rsidP="0062140A">
                      <w:pPr>
                        <w:rPr>
                          <w:rFonts w:ascii="Arial" w:hAnsi="Arial"/>
                          <w:b/>
                          <w:sz w:val="18"/>
                          <w:szCs w:val="18"/>
                        </w:rPr>
                      </w:pPr>
                      <w:r>
                        <w:rPr>
                          <w:rFonts w:ascii="Arial" w:hAnsi="Arial"/>
                          <w:b/>
                          <w:noProof/>
                        </w:rPr>
                        <w:drawing>
                          <wp:inline distT="0" distB="0" distL="0" distR="0" wp14:anchorId="0C679A01" wp14:editId="7D8BDABF">
                            <wp:extent cx="2773680" cy="3383280"/>
                            <wp:effectExtent l="0" t="0" r="7620" b="7620"/>
                            <wp:docPr id="5" name="Picture 5"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3680" cy="3383280"/>
                                    </a:xfrm>
                                    <a:prstGeom prst="rect">
                                      <a:avLst/>
                                    </a:prstGeom>
                                    <a:noFill/>
                                    <a:ln>
                                      <a:noFill/>
                                    </a:ln>
                                  </pic:spPr>
                                </pic:pic>
                              </a:graphicData>
                            </a:graphic>
                          </wp:inline>
                        </w:drawing>
                      </w:r>
                      <w:proofErr w:type="gramStart"/>
                      <w:r w:rsidRPr="003B10A9">
                        <w:rPr>
                          <w:rFonts w:ascii="Arial" w:hAnsi="Arial"/>
                          <w:b/>
                          <w:sz w:val="18"/>
                          <w:szCs w:val="18"/>
                        </w:rPr>
                        <w:t>Figure 1.</w:t>
                      </w:r>
                      <w:proofErr w:type="gramEnd"/>
                      <w:r w:rsidRPr="003B10A9">
                        <w:rPr>
                          <w:rFonts w:ascii="Arial" w:hAnsi="Arial"/>
                          <w:b/>
                          <w:sz w:val="18"/>
                          <w:szCs w:val="18"/>
                        </w:rPr>
                        <w:t xml:space="preserve">  </w:t>
                      </w:r>
                      <w:proofErr w:type="gramStart"/>
                      <w:r w:rsidRPr="003B10A9">
                        <w:rPr>
                          <w:rFonts w:ascii="Arial" w:hAnsi="Arial"/>
                          <w:b/>
                          <w:sz w:val="18"/>
                          <w:szCs w:val="18"/>
                        </w:rPr>
                        <w:t>Diagram of restriction sequences.</w:t>
                      </w:r>
                      <w:proofErr w:type="gramEnd"/>
                    </w:p>
                    <w:p w14:paraId="02FAD48A" w14:textId="77777777" w:rsidR="0042151B" w:rsidRPr="00A33F7E" w:rsidRDefault="0042151B" w:rsidP="0062140A">
                      <w:pPr>
                        <w:rPr>
                          <w:rFonts w:ascii="Arial" w:hAnsi="Arial"/>
                          <w:b/>
                        </w:rPr>
                      </w:pPr>
                    </w:p>
                  </w:txbxContent>
                </v:textbox>
                <w10:wrap type="tight"/>
              </v:shape>
            </w:pict>
          </mc:Fallback>
        </mc:AlternateContent>
      </w:r>
      <w:r w:rsidR="0062140A" w:rsidRPr="004715C8">
        <w:rPr>
          <w:rFonts w:asciiTheme="majorHAnsi" w:hAnsiTheme="majorHAnsi"/>
          <w:b/>
          <w:u w:val="single"/>
        </w:rPr>
        <w:t>Background</w:t>
      </w:r>
    </w:p>
    <w:p w14:paraId="7A169D48" w14:textId="77777777" w:rsidR="00113320" w:rsidRDefault="0062140A" w:rsidP="0062140A">
      <w:pPr>
        <w:rPr>
          <w:rFonts w:asciiTheme="majorHAnsi" w:hAnsiTheme="majorHAnsi"/>
        </w:rPr>
      </w:pPr>
      <w:r w:rsidRPr="004715C8">
        <w:rPr>
          <w:rFonts w:asciiTheme="majorHAnsi" w:hAnsiTheme="majorHAnsi"/>
        </w:rPr>
        <w:t xml:space="preserve">Restriction endonucleases (or </w:t>
      </w:r>
      <w:r w:rsidRPr="004715C8">
        <w:rPr>
          <w:rFonts w:asciiTheme="majorHAnsi" w:hAnsiTheme="majorHAnsi"/>
          <w:b/>
          <w:i/>
        </w:rPr>
        <w:t>restriction enzymes</w:t>
      </w:r>
      <w:r w:rsidRPr="004715C8">
        <w:rPr>
          <w:rFonts w:asciiTheme="majorHAnsi" w:hAnsiTheme="majorHAnsi"/>
        </w:rPr>
        <w:t xml:space="preserve">) are some of the most powerful tools in modern molecular biology.  These enzymes, produced by bacteria, interact with </w:t>
      </w:r>
      <w:r w:rsidRPr="004715C8">
        <w:rPr>
          <w:rFonts w:asciiTheme="majorHAnsi" w:hAnsiTheme="majorHAnsi"/>
          <w:b/>
          <w:i/>
        </w:rPr>
        <w:t>recognition sequences</w:t>
      </w:r>
      <w:r w:rsidRPr="004715C8">
        <w:rPr>
          <w:rFonts w:asciiTheme="majorHAnsi" w:hAnsiTheme="majorHAnsi"/>
        </w:rPr>
        <w:t xml:space="preserve">, highly specific nucleotide sequences </w:t>
      </w:r>
    </w:p>
    <w:p w14:paraId="33F74831" w14:textId="509CDA2D" w:rsidR="0062140A" w:rsidRPr="004715C8" w:rsidRDefault="0062140A" w:rsidP="0062140A">
      <w:pPr>
        <w:rPr>
          <w:rFonts w:asciiTheme="majorHAnsi" w:hAnsiTheme="majorHAnsi"/>
        </w:rPr>
      </w:pPr>
      <w:proofErr w:type="gramStart"/>
      <w:r w:rsidRPr="004715C8">
        <w:rPr>
          <w:rFonts w:asciiTheme="majorHAnsi" w:hAnsiTheme="majorHAnsi"/>
        </w:rPr>
        <w:t>in</w:t>
      </w:r>
      <w:proofErr w:type="gramEnd"/>
      <w:r w:rsidRPr="004715C8">
        <w:rPr>
          <w:rFonts w:asciiTheme="majorHAnsi" w:hAnsiTheme="majorHAnsi"/>
        </w:rPr>
        <w:t xml:space="preserve"> DNA molecules (Figure 1).  They then cut both strands of the double-stranded DNA, creating DNA restriction fragments.  Because the recognition sequence is very specific and different DNAs will have different numbers of these sequences, digestion of different DNAs with the same enzyme may yield differently sized restriction fragments.  This restriction analysis can be used as a fingerprint to distinguish DNA molecules from each other.  To date, more than 2500 restriction enzymes have been isolated, and many are commercially available, offering a wide variety of options for cutting DNA molecules at different sites.  </w:t>
      </w:r>
    </w:p>
    <w:p w14:paraId="30995F7C" w14:textId="77777777" w:rsidR="0062140A" w:rsidRPr="004715C8" w:rsidRDefault="0062140A" w:rsidP="0062140A">
      <w:pPr>
        <w:rPr>
          <w:rFonts w:asciiTheme="majorHAnsi" w:hAnsiTheme="majorHAnsi"/>
        </w:rPr>
      </w:pPr>
    </w:p>
    <w:p w14:paraId="06F0F02B" w14:textId="4C9A771F" w:rsidR="0062140A" w:rsidRPr="004715C8" w:rsidRDefault="0062140A" w:rsidP="0062140A">
      <w:pPr>
        <w:rPr>
          <w:rFonts w:asciiTheme="majorHAnsi" w:hAnsiTheme="majorHAnsi"/>
        </w:rPr>
      </w:pPr>
      <w:r w:rsidRPr="004715C8">
        <w:rPr>
          <w:rFonts w:asciiTheme="majorHAnsi" w:hAnsiTheme="majorHAnsi"/>
        </w:rPr>
        <w:t xml:space="preserve">In this lab, we will digest your </w:t>
      </w:r>
      <w:r w:rsidR="00DA63A2" w:rsidRPr="004715C8">
        <w:rPr>
          <w:rFonts w:asciiTheme="majorHAnsi" w:hAnsiTheme="majorHAnsi"/>
        </w:rPr>
        <w:t>PCR product of the amplified CYP1A2 gene sequence</w:t>
      </w:r>
      <w:r w:rsidRPr="004715C8">
        <w:rPr>
          <w:rFonts w:asciiTheme="majorHAnsi" w:hAnsiTheme="majorHAnsi"/>
        </w:rPr>
        <w:t xml:space="preserve"> and examine </w:t>
      </w:r>
      <w:r w:rsidR="00DA63A2" w:rsidRPr="004715C8">
        <w:rPr>
          <w:rFonts w:asciiTheme="majorHAnsi" w:hAnsiTheme="majorHAnsi"/>
        </w:rPr>
        <w:t>it</w:t>
      </w:r>
      <w:r w:rsidRPr="004715C8">
        <w:rPr>
          <w:rFonts w:asciiTheme="majorHAnsi" w:hAnsiTheme="majorHAnsi"/>
        </w:rPr>
        <w:t xml:space="preserve"> by using certain restriction enzymes.  This will generate DNA fragments of a certain length, </w:t>
      </w:r>
      <w:r w:rsidR="0042151B" w:rsidRPr="004715C8">
        <w:rPr>
          <w:rFonts w:asciiTheme="majorHAnsi" w:hAnsiTheme="majorHAnsi"/>
        </w:rPr>
        <w:t xml:space="preserve">called </w:t>
      </w:r>
      <w:r w:rsidR="0042151B" w:rsidRPr="004715C8">
        <w:rPr>
          <w:rFonts w:asciiTheme="majorHAnsi" w:hAnsiTheme="majorHAnsi"/>
          <w:b/>
          <w:i/>
        </w:rPr>
        <w:t>restriction fragment length polymorphisms (RFLPs)</w:t>
      </w:r>
      <w:r w:rsidR="0042151B" w:rsidRPr="004715C8">
        <w:rPr>
          <w:rFonts w:asciiTheme="majorHAnsi" w:hAnsiTheme="majorHAnsi"/>
          <w:i/>
        </w:rPr>
        <w:t>.</w:t>
      </w:r>
      <w:r w:rsidR="0042151B" w:rsidRPr="004715C8">
        <w:rPr>
          <w:rFonts w:asciiTheme="majorHAnsi" w:hAnsiTheme="majorHAnsi"/>
        </w:rPr>
        <w:t xml:space="preserve"> W</w:t>
      </w:r>
      <w:r w:rsidRPr="004715C8">
        <w:rPr>
          <w:rFonts w:asciiTheme="majorHAnsi" w:hAnsiTheme="majorHAnsi"/>
        </w:rPr>
        <w:t xml:space="preserve">e can analyze this data to determine the genotype indicated and therefore make predictions about the phenotype.  You will then be able to determine whether your model data set represents a homozygote or a heterozygote and whether this indicates that they will metabolize caffeine quickly or slowly.   </w:t>
      </w:r>
    </w:p>
    <w:p w14:paraId="45EFCF1F" w14:textId="77777777" w:rsidR="00867A8D" w:rsidRPr="004715C8" w:rsidRDefault="00867A8D" w:rsidP="0062140A">
      <w:pPr>
        <w:rPr>
          <w:rFonts w:asciiTheme="majorHAnsi" w:hAnsiTheme="majorHAnsi"/>
        </w:rPr>
      </w:pPr>
    </w:p>
    <w:p w14:paraId="1BE9C0CA" w14:textId="7195C7C4" w:rsidR="00867A8D" w:rsidRPr="004715C8" w:rsidRDefault="00867A8D" w:rsidP="0062140A">
      <w:pPr>
        <w:rPr>
          <w:rFonts w:asciiTheme="majorHAnsi" w:hAnsiTheme="majorHAnsi"/>
        </w:rPr>
      </w:pPr>
      <w:r w:rsidRPr="004715C8">
        <w:rPr>
          <w:rFonts w:asciiTheme="majorHAnsi" w:hAnsiTheme="majorHAnsi"/>
          <w:b/>
          <w:u w:val="single"/>
        </w:rPr>
        <w:t>Safety Note</w:t>
      </w:r>
    </w:p>
    <w:p w14:paraId="1A1DA7DC" w14:textId="6D523A07" w:rsidR="00867A8D" w:rsidRPr="004715C8" w:rsidRDefault="00867A8D" w:rsidP="0062140A">
      <w:pPr>
        <w:rPr>
          <w:rFonts w:asciiTheme="majorHAnsi" w:hAnsiTheme="majorHAnsi"/>
        </w:rPr>
      </w:pPr>
      <w:r w:rsidRPr="004715C8">
        <w:rPr>
          <w:rFonts w:asciiTheme="majorHAnsi" w:hAnsiTheme="majorHAnsi"/>
        </w:rPr>
        <w:t>Ethidium bromide is a carcinogen that we will use to stain the DNA in the gel.  When ethidium bromide is visualized under UV light, it fluoresces orange.  Make sure to wear gloves when working with ethidium bromide.</w:t>
      </w:r>
    </w:p>
    <w:p w14:paraId="643A461C" w14:textId="77777777" w:rsidR="0062140A" w:rsidRPr="004715C8" w:rsidRDefault="0062140A" w:rsidP="0062140A">
      <w:pPr>
        <w:rPr>
          <w:rFonts w:asciiTheme="majorHAnsi" w:hAnsiTheme="majorHAnsi"/>
        </w:rPr>
      </w:pPr>
    </w:p>
    <w:p w14:paraId="2AA08B9F" w14:textId="77777777" w:rsidR="00CD077F" w:rsidRPr="004715C8" w:rsidRDefault="00292102" w:rsidP="00CD077F">
      <w:pPr>
        <w:widowControl w:val="0"/>
        <w:autoSpaceDE w:val="0"/>
        <w:autoSpaceDN w:val="0"/>
        <w:adjustRightInd w:val="0"/>
        <w:rPr>
          <w:rFonts w:asciiTheme="majorHAnsi" w:hAnsiTheme="majorHAnsi" w:cs="Helvetica-Bold"/>
          <w:b/>
          <w:bCs/>
        </w:rPr>
      </w:pPr>
      <w:r w:rsidRPr="004715C8">
        <w:rPr>
          <w:rFonts w:asciiTheme="majorHAnsi" w:hAnsiTheme="majorHAnsi" w:cs="Helvetica-Bold"/>
          <w:b/>
          <w:bCs/>
          <w:u w:val="single"/>
        </w:rPr>
        <w:t>Protocol</w:t>
      </w:r>
    </w:p>
    <w:p w14:paraId="6C19185E" w14:textId="3C1AC9AB" w:rsidR="00B85BEE" w:rsidRDefault="00B85BEE" w:rsidP="00B85BEE">
      <w:pPr>
        <w:rPr>
          <w:rFonts w:asciiTheme="majorHAnsi" w:eastAsia="Times New Roman" w:hAnsiTheme="majorHAnsi" w:cs="Times New Roman"/>
        </w:rPr>
      </w:pPr>
      <w:r w:rsidRPr="004715C8">
        <w:rPr>
          <w:rFonts w:asciiTheme="majorHAnsi" w:eastAsia="Times New Roman" w:hAnsiTheme="majorHAnsi" w:cs="Times New Roman"/>
        </w:rPr>
        <w:t>1.  In the interest of time, we will assume that your PCR worked and proceed with the next step of setting up a restriction digest.  Fill in the columns on the right in the chart below to set up your restriction digests</w:t>
      </w:r>
      <w:r w:rsidR="00085D68" w:rsidRPr="004715C8">
        <w:rPr>
          <w:rFonts w:asciiTheme="majorHAnsi" w:eastAsia="Times New Roman" w:hAnsiTheme="majorHAnsi" w:cs="Times New Roman"/>
        </w:rPr>
        <w:t xml:space="preserve"> for a total volume of 3</w:t>
      </w:r>
      <w:r w:rsidRPr="004715C8">
        <w:rPr>
          <w:rFonts w:asciiTheme="majorHAnsi" w:eastAsia="Times New Roman" w:hAnsiTheme="majorHAnsi" w:cs="Times New Roman"/>
        </w:rPr>
        <w:t>0</w:t>
      </w:r>
      <w:r w:rsidR="00742286" w:rsidRPr="004715C8">
        <w:rPr>
          <w:rFonts w:asciiTheme="majorHAnsi" w:eastAsia="Times New Roman" w:hAnsiTheme="majorHAnsi" w:cs="Times New Roman"/>
        </w:rPr>
        <w:t>μ</w:t>
      </w:r>
      <w:r w:rsidRPr="004715C8">
        <w:rPr>
          <w:rFonts w:asciiTheme="majorHAnsi" w:eastAsia="Times New Roman" w:hAnsiTheme="majorHAnsi" w:cs="Times New Roman"/>
        </w:rPr>
        <w:t>L each.</w:t>
      </w:r>
    </w:p>
    <w:p w14:paraId="112C95C3" w14:textId="56797B2E" w:rsidR="00113320" w:rsidRPr="004715C8" w:rsidRDefault="00113320" w:rsidP="00B85BEE">
      <w:pPr>
        <w:rPr>
          <w:rFonts w:asciiTheme="majorHAnsi" w:eastAsia="Times New Roman" w:hAnsiTheme="majorHAnsi" w:cs="Times New Roman"/>
        </w:rPr>
      </w:pPr>
      <w:r>
        <w:rPr>
          <w:rFonts w:asciiTheme="majorHAnsi" w:eastAsia="Times New Roman" w:hAnsiTheme="majorHAnsi" w:cs="Times New Roman"/>
        </w:rPr>
        <w:br/>
      </w:r>
    </w:p>
    <w:p w14:paraId="19C8C48A" w14:textId="77777777" w:rsidR="00B85BEE" w:rsidRPr="004715C8" w:rsidRDefault="00B85BEE" w:rsidP="00B85BEE">
      <w:pPr>
        <w:rPr>
          <w:rFonts w:asciiTheme="majorHAnsi" w:eastAsia="Times New Roman" w:hAnsiTheme="majorHAnsi" w:cs="Times New Roman"/>
        </w:rPr>
      </w:pPr>
      <w:r w:rsidRPr="004715C8">
        <w:rPr>
          <w:rFonts w:asciiTheme="majorHAnsi" w:eastAsia="Times New Roman" w:hAnsiTheme="majorHAnsi" w:cs="Times New Roman"/>
        </w:rPr>
        <w:tab/>
      </w:r>
      <w:r w:rsidRPr="004715C8">
        <w:rPr>
          <w:rFonts w:asciiTheme="majorHAnsi" w:eastAsia="Times New Roman" w:hAnsiTheme="majorHAnsi" w:cs="Times New Roman"/>
        </w:rPr>
        <w:tab/>
      </w:r>
    </w:p>
    <w:tbl>
      <w:tblPr>
        <w:tblStyle w:val="TableGrid"/>
        <w:tblW w:w="0" w:type="auto"/>
        <w:tblLook w:val="04A0" w:firstRow="1" w:lastRow="0" w:firstColumn="1" w:lastColumn="0" w:noHBand="0" w:noVBand="1"/>
      </w:tblPr>
      <w:tblGrid>
        <w:gridCol w:w="1952"/>
        <w:gridCol w:w="1666"/>
        <w:gridCol w:w="1638"/>
        <w:gridCol w:w="1570"/>
        <w:gridCol w:w="1350"/>
        <w:gridCol w:w="1278"/>
      </w:tblGrid>
      <w:tr w:rsidR="00867A8D" w:rsidRPr="004715C8" w14:paraId="1D1443BC" w14:textId="77777777" w:rsidTr="001C204D">
        <w:tc>
          <w:tcPr>
            <w:tcW w:w="1952" w:type="dxa"/>
            <w:shd w:val="clear" w:color="auto" w:fill="F2F2F2" w:themeFill="background1" w:themeFillShade="F2"/>
          </w:tcPr>
          <w:p w14:paraId="4628954F"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lastRenderedPageBreak/>
              <w:t>Component</w:t>
            </w:r>
          </w:p>
        </w:tc>
        <w:tc>
          <w:tcPr>
            <w:tcW w:w="1666" w:type="dxa"/>
            <w:shd w:val="clear" w:color="auto" w:fill="F2F2F2" w:themeFill="background1" w:themeFillShade="F2"/>
          </w:tcPr>
          <w:p w14:paraId="1DF4D3DD"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Stock Concentration</w:t>
            </w:r>
          </w:p>
        </w:tc>
        <w:tc>
          <w:tcPr>
            <w:tcW w:w="1625" w:type="dxa"/>
            <w:shd w:val="clear" w:color="auto" w:fill="F2F2F2" w:themeFill="background1" w:themeFillShade="F2"/>
          </w:tcPr>
          <w:p w14:paraId="547088CB"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Final Concentration</w:t>
            </w:r>
          </w:p>
        </w:tc>
        <w:tc>
          <w:tcPr>
            <w:tcW w:w="1570" w:type="dxa"/>
            <w:shd w:val="clear" w:color="auto" w:fill="F2F2F2" w:themeFill="background1" w:themeFillShade="F2"/>
          </w:tcPr>
          <w:p w14:paraId="7C3CC6D5" w14:textId="77777777" w:rsidR="001C204D" w:rsidRPr="004715C8" w:rsidRDefault="001C204D" w:rsidP="0042151B">
            <w:pPr>
              <w:rPr>
                <w:rFonts w:asciiTheme="majorHAnsi" w:eastAsia="Times New Roman" w:hAnsiTheme="majorHAnsi" w:cs="Times New Roman"/>
                <w:b/>
              </w:rPr>
            </w:pPr>
            <w:proofErr w:type="spellStart"/>
            <w:r w:rsidRPr="004715C8">
              <w:rPr>
                <w:rFonts w:asciiTheme="majorHAnsi" w:eastAsia="Times New Roman" w:hAnsiTheme="majorHAnsi" w:cs="Times New Roman"/>
                <w:b/>
              </w:rPr>
              <w:t>SacI</w:t>
            </w:r>
            <w:proofErr w:type="spellEnd"/>
            <w:r w:rsidRPr="004715C8">
              <w:rPr>
                <w:rFonts w:asciiTheme="majorHAnsi" w:eastAsia="Times New Roman" w:hAnsiTheme="majorHAnsi" w:cs="Times New Roman"/>
                <w:b/>
              </w:rPr>
              <w:t xml:space="preserve"> Digest</w:t>
            </w:r>
          </w:p>
        </w:tc>
        <w:tc>
          <w:tcPr>
            <w:tcW w:w="1350" w:type="dxa"/>
            <w:shd w:val="clear" w:color="auto" w:fill="F2F2F2" w:themeFill="background1" w:themeFillShade="F2"/>
          </w:tcPr>
          <w:p w14:paraId="42A4D995" w14:textId="77777777" w:rsidR="001C204D" w:rsidRPr="004715C8" w:rsidRDefault="001C204D" w:rsidP="001C204D">
            <w:pPr>
              <w:rPr>
                <w:rFonts w:asciiTheme="majorHAnsi" w:eastAsia="Times New Roman" w:hAnsiTheme="majorHAnsi" w:cs="Times New Roman"/>
                <w:b/>
              </w:rPr>
            </w:pPr>
            <w:proofErr w:type="spellStart"/>
            <w:r w:rsidRPr="004715C8">
              <w:rPr>
                <w:rFonts w:asciiTheme="majorHAnsi" w:eastAsia="Times New Roman" w:hAnsiTheme="majorHAnsi" w:cs="Times New Roman"/>
                <w:b/>
              </w:rPr>
              <w:t>ApaI</w:t>
            </w:r>
            <w:proofErr w:type="spellEnd"/>
            <w:r w:rsidRPr="004715C8">
              <w:rPr>
                <w:rFonts w:asciiTheme="majorHAnsi" w:eastAsia="Times New Roman" w:hAnsiTheme="majorHAnsi" w:cs="Times New Roman"/>
                <w:b/>
              </w:rPr>
              <w:t xml:space="preserve"> Digest</w:t>
            </w:r>
          </w:p>
        </w:tc>
        <w:tc>
          <w:tcPr>
            <w:tcW w:w="1278" w:type="dxa"/>
            <w:shd w:val="clear" w:color="auto" w:fill="F2F2F2" w:themeFill="background1" w:themeFillShade="F2"/>
          </w:tcPr>
          <w:p w14:paraId="493BFAE0"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No enzyme</w:t>
            </w:r>
          </w:p>
        </w:tc>
      </w:tr>
      <w:tr w:rsidR="00867A8D" w:rsidRPr="004715C8" w14:paraId="6850F03A" w14:textId="77777777" w:rsidTr="001C204D">
        <w:tc>
          <w:tcPr>
            <w:tcW w:w="1952" w:type="dxa"/>
          </w:tcPr>
          <w:p w14:paraId="2D774D67"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PCR</w:t>
            </w:r>
          </w:p>
        </w:tc>
        <w:tc>
          <w:tcPr>
            <w:tcW w:w="1666" w:type="dxa"/>
            <w:shd w:val="clear" w:color="auto" w:fill="000000" w:themeFill="text1"/>
          </w:tcPr>
          <w:p w14:paraId="54E1348B" w14:textId="77777777" w:rsidR="001C204D" w:rsidRPr="004715C8" w:rsidRDefault="001C204D" w:rsidP="0042151B">
            <w:pPr>
              <w:rPr>
                <w:rFonts w:asciiTheme="majorHAnsi" w:eastAsia="Times New Roman" w:hAnsiTheme="majorHAnsi" w:cs="Times New Roman"/>
                <w:b/>
              </w:rPr>
            </w:pPr>
          </w:p>
        </w:tc>
        <w:tc>
          <w:tcPr>
            <w:tcW w:w="1625" w:type="dxa"/>
            <w:shd w:val="clear" w:color="auto" w:fill="000000" w:themeFill="text1"/>
          </w:tcPr>
          <w:p w14:paraId="5EA9A750" w14:textId="77777777" w:rsidR="001C204D" w:rsidRPr="004715C8" w:rsidRDefault="001C204D" w:rsidP="0042151B">
            <w:pPr>
              <w:rPr>
                <w:rFonts w:asciiTheme="majorHAnsi" w:eastAsia="Times New Roman" w:hAnsiTheme="majorHAnsi" w:cs="Times New Roman"/>
                <w:b/>
              </w:rPr>
            </w:pPr>
          </w:p>
        </w:tc>
        <w:tc>
          <w:tcPr>
            <w:tcW w:w="1570" w:type="dxa"/>
          </w:tcPr>
          <w:p w14:paraId="2D849AB4" w14:textId="4C014F66" w:rsidR="001C204D" w:rsidRPr="004715C8" w:rsidRDefault="00085D68" w:rsidP="00655F9E">
            <w:pPr>
              <w:rPr>
                <w:rFonts w:asciiTheme="majorHAnsi" w:eastAsia="Times New Roman" w:hAnsiTheme="majorHAnsi" w:cs="Times New Roman"/>
                <w:b/>
              </w:rPr>
            </w:pPr>
            <w:r w:rsidRPr="004715C8">
              <w:rPr>
                <w:rFonts w:asciiTheme="majorHAnsi" w:eastAsia="Times New Roman" w:hAnsiTheme="majorHAnsi" w:cs="Times New Roman"/>
                <w:b/>
              </w:rPr>
              <w:t>15</w:t>
            </w:r>
            <w:r w:rsidR="00655F9E" w:rsidRPr="004715C8">
              <w:rPr>
                <w:rFonts w:asciiTheme="majorHAnsi" w:eastAsia="Times New Roman" w:hAnsiTheme="majorHAnsi" w:cs="Times New Roman"/>
                <w:b/>
              </w:rPr>
              <w:t>μ</w:t>
            </w:r>
            <w:r w:rsidR="001C204D" w:rsidRPr="004715C8">
              <w:rPr>
                <w:rFonts w:asciiTheme="majorHAnsi" w:eastAsia="Times New Roman" w:hAnsiTheme="majorHAnsi" w:cs="Times New Roman"/>
                <w:b/>
              </w:rPr>
              <w:t>L</w:t>
            </w:r>
          </w:p>
        </w:tc>
        <w:tc>
          <w:tcPr>
            <w:tcW w:w="1350" w:type="dxa"/>
          </w:tcPr>
          <w:p w14:paraId="532FC1C8" w14:textId="4045B7FC" w:rsidR="001C204D" w:rsidRPr="004715C8" w:rsidRDefault="00085D68" w:rsidP="0042151B">
            <w:pPr>
              <w:rPr>
                <w:rFonts w:asciiTheme="majorHAnsi" w:eastAsia="Times New Roman" w:hAnsiTheme="majorHAnsi" w:cs="Times New Roman"/>
                <w:b/>
              </w:rPr>
            </w:pPr>
            <w:r w:rsidRPr="004715C8">
              <w:rPr>
                <w:rFonts w:asciiTheme="majorHAnsi" w:eastAsia="Times New Roman" w:hAnsiTheme="majorHAnsi" w:cs="Times New Roman"/>
                <w:b/>
              </w:rPr>
              <w:t>15</w:t>
            </w:r>
            <w:r w:rsidR="00655F9E" w:rsidRPr="004715C8">
              <w:rPr>
                <w:rFonts w:asciiTheme="majorHAnsi" w:eastAsia="Times New Roman" w:hAnsiTheme="majorHAnsi" w:cs="Times New Roman"/>
                <w:b/>
              </w:rPr>
              <w:t>μ</w:t>
            </w:r>
            <w:r w:rsidR="001C204D" w:rsidRPr="004715C8">
              <w:rPr>
                <w:rFonts w:asciiTheme="majorHAnsi" w:eastAsia="Times New Roman" w:hAnsiTheme="majorHAnsi" w:cs="Times New Roman"/>
                <w:b/>
              </w:rPr>
              <w:t>L</w:t>
            </w:r>
          </w:p>
        </w:tc>
        <w:tc>
          <w:tcPr>
            <w:tcW w:w="1278" w:type="dxa"/>
          </w:tcPr>
          <w:p w14:paraId="6A2A000D" w14:textId="7922AE6F" w:rsidR="001C204D" w:rsidRPr="004715C8" w:rsidRDefault="00085D68" w:rsidP="0042151B">
            <w:pPr>
              <w:rPr>
                <w:rFonts w:asciiTheme="majorHAnsi" w:eastAsia="Times New Roman" w:hAnsiTheme="majorHAnsi" w:cs="Times New Roman"/>
                <w:b/>
              </w:rPr>
            </w:pPr>
            <w:r w:rsidRPr="004715C8">
              <w:rPr>
                <w:rFonts w:asciiTheme="majorHAnsi" w:eastAsia="Times New Roman" w:hAnsiTheme="majorHAnsi" w:cs="Times New Roman"/>
                <w:b/>
              </w:rPr>
              <w:t>15</w:t>
            </w:r>
            <w:r w:rsidR="00655F9E" w:rsidRPr="004715C8">
              <w:rPr>
                <w:rFonts w:asciiTheme="majorHAnsi" w:eastAsia="Times New Roman" w:hAnsiTheme="majorHAnsi" w:cs="Times New Roman"/>
                <w:b/>
              </w:rPr>
              <w:t>μ</w:t>
            </w:r>
            <w:r w:rsidRPr="004715C8">
              <w:rPr>
                <w:rFonts w:asciiTheme="majorHAnsi" w:eastAsia="Times New Roman" w:hAnsiTheme="majorHAnsi" w:cs="Times New Roman"/>
                <w:b/>
              </w:rPr>
              <w:t>L</w:t>
            </w:r>
          </w:p>
        </w:tc>
      </w:tr>
      <w:tr w:rsidR="00867A8D" w:rsidRPr="004715C8" w14:paraId="2F203674" w14:textId="77777777" w:rsidTr="001C204D">
        <w:tc>
          <w:tcPr>
            <w:tcW w:w="1952" w:type="dxa"/>
          </w:tcPr>
          <w:p w14:paraId="041CC46E"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CutSmart Buffer</w:t>
            </w:r>
          </w:p>
        </w:tc>
        <w:tc>
          <w:tcPr>
            <w:tcW w:w="1666" w:type="dxa"/>
          </w:tcPr>
          <w:p w14:paraId="5EA85DE4"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10X</w:t>
            </w:r>
          </w:p>
        </w:tc>
        <w:tc>
          <w:tcPr>
            <w:tcW w:w="1625" w:type="dxa"/>
          </w:tcPr>
          <w:p w14:paraId="7C26DAED"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1X</w:t>
            </w:r>
          </w:p>
        </w:tc>
        <w:tc>
          <w:tcPr>
            <w:tcW w:w="1570" w:type="dxa"/>
          </w:tcPr>
          <w:p w14:paraId="79A9B3E6" w14:textId="77777777" w:rsidR="001C204D" w:rsidRPr="004715C8" w:rsidRDefault="001C204D" w:rsidP="0042151B">
            <w:pPr>
              <w:rPr>
                <w:rFonts w:asciiTheme="majorHAnsi" w:eastAsia="Times New Roman" w:hAnsiTheme="majorHAnsi" w:cs="Times New Roman"/>
                <w:b/>
              </w:rPr>
            </w:pPr>
          </w:p>
        </w:tc>
        <w:tc>
          <w:tcPr>
            <w:tcW w:w="1350" w:type="dxa"/>
          </w:tcPr>
          <w:p w14:paraId="7E677DDB" w14:textId="77777777" w:rsidR="001C204D" w:rsidRPr="004715C8" w:rsidRDefault="001C204D" w:rsidP="0042151B">
            <w:pPr>
              <w:rPr>
                <w:rFonts w:asciiTheme="majorHAnsi" w:eastAsia="Times New Roman" w:hAnsiTheme="majorHAnsi" w:cs="Times New Roman"/>
                <w:b/>
              </w:rPr>
            </w:pPr>
          </w:p>
        </w:tc>
        <w:tc>
          <w:tcPr>
            <w:tcW w:w="1278" w:type="dxa"/>
          </w:tcPr>
          <w:p w14:paraId="63542BC6" w14:textId="77777777" w:rsidR="001C204D" w:rsidRPr="004715C8" w:rsidRDefault="001C204D" w:rsidP="0042151B">
            <w:pPr>
              <w:rPr>
                <w:rFonts w:asciiTheme="majorHAnsi" w:eastAsia="Times New Roman" w:hAnsiTheme="majorHAnsi" w:cs="Times New Roman"/>
                <w:b/>
              </w:rPr>
            </w:pPr>
          </w:p>
        </w:tc>
      </w:tr>
      <w:tr w:rsidR="00867A8D" w:rsidRPr="004715C8" w14:paraId="190E6F96" w14:textId="77777777" w:rsidTr="001C204D">
        <w:tc>
          <w:tcPr>
            <w:tcW w:w="1952" w:type="dxa"/>
          </w:tcPr>
          <w:p w14:paraId="01D5CCB9"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Water</w:t>
            </w:r>
          </w:p>
        </w:tc>
        <w:tc>
          <w:tcPr>
            <w:tcW w:w="1666" w:type="dxa"/>
            <w:shd w:val="clear" w:color="auto" w:fill="000000" w:themeFill="text1"/>
          </w:tcPr>
          <w:p w14:paraId="021B7AC0" w14:textId="77777777" w:rsidR="001C204D" w:rsidRPr="004715C8" w:rsidRDefault="001C204D" w:rsidP="0042151B">
            <w:pPr>
              <w:rPr>
                <w:rFonts w:asciiTheme="majorHAnsi" w:eastAsia="Times New Roman" w:hAnsiTheme="majorHAnsi" w:cs="Times New Roman"/>
                <w:b/>
              </w:rPr>
            </w:pPr>
          </w:p>
        </w:tc>
        <w:tc>
          <w:tcPr>
            <w:tcW w:w="1625" w:type="dxa"/>
            <w:shd w:val="clear" w:color="auto" w:fill="000000" w:themeFill="text1"/>
          </w:tcPr>
          <w:p w14:paraId="7340CB4D" w14:textId="77777777" w:rsidR="001C204D" w:rsidRPr="004715C8" w:rsidRDefault="001C204D" w:rsidP="0042151B">
            <w:pPr>
              <w:rPr>
                <w:rFonts w:asciiTheme="majorHAnsi" w:eastAsia="Times New Roman" w:hAnsiTheme="majorHAnsi" w:cs="Times New Roman"/>
                <w:b/>
              </w:rPr>
            </w:pPr>
          </w:p>
        </w:tc>
        <w:tc>
          <w:tcPr>
            <w:tcW w:w="1570" w:type="dxa"/>
          </w:tcPr>
          <w:p w14:paraId="17C4389D" w14:textId="77777777" w:rsidR="001C204D" w:rsidRPr="004715C8" w:rsidRDefault="001C204D" w:rsidP="0042151B">
            <w:pPr>
              <w:rPr>
                <w:rFonts w:asciiTheme="majorHAnsi" w:eastAsia="Times New Roman" w:hAnsiTheme="majorHAnsi" w:cs="Times New Roman"/>
                <w:b/>
              </w:rPr>
            </w:pPr>
          </w:p>
        </w:tc>
        <w:tc>
          <w:tcPr>
            <w:tcW w:w="1350" w:type="dxa"/>
          </w:tcPr>
          <w:p w14:paraId="5DBCA3BE" w14:textId="77777777" w:rsidR="001C204D" w:rsidRPr="004715C8" w:rsidRDefault="001C204D" w:rsidP="0042151B">
            <w:pPr>
              <w:rPr>
                <w:rFonts w:asciiTheme="majorHAnsi" w:eastAsia="Times New Roman" w:hAnsiTheme="majorHAnsi" w:cs="Times New Roman"/>
                <w:b/>
              </w:rPr>
            </w:pPr>
          </w:p>
        </w:tc>
        <w:tc>
          <w:tcPr>
            <w:tcW w:w="1278" w:type="dxa"/>
          </w:tcPr>
          <w:p w14:paraId="28E29F85" w14:textId="77777777" w:rsidR="001C204D" w:rsidRPr="004715C8" w:rsidRDefault="001C204D" w:rsidP="0042151B">
            <w:pPr>
              <w:rPr>
                <w:rFonts w:asciiTheme="majorHAnsi" w:eastAsia="Times New Roman" w:hAnsiTheme="majorHAnsi" w:cs="Times New Roman"/>
                <w:b/>
              </w:rPr>
            </w:pPr>
          </w:p>
        </w:tc>
      </w:tr>
      <w:tr w:rsidR="00867A8D" w:rsidRPr="004715C8" w14:paraId="7A8A5BFB" w14:textId="77777777" w:rsidTr="001C204D">
        <w:tc>
          <w:tcPr>
            <w:tcW w:w="1952" w:type="dxa"/>
          </w:tcPr>
          <w:p w14:paraId="59DB7ECB"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 xml:space="preserve">Enzyme:  </w:t>
            </w:r>
            <w:proofErr w:type="spellStart"/>
            <w:r w:rsidRPr="004715C8">
              <w:rPr>
                <w:rFonts w:asciiTheme="majorHAnsi" w:eastAsia="Times New Roman" w:hAnsiTheme="majorHAnsi" w:cs="Times New Roman"/>
                <w:b/>
              </w:rPr>
              <w:t>SacI</w:t>
            </w:r>
            <w:proofErr w:type="spellEnd"/>
            <w:r w:rsidRPr="004715C8">
              <w:rPr>
                <w:rFonts w:asciiTheme="majorHAnsi" w:eastAsia="Times New Roman" w:hAnsiTheme="majorHAnsi" w:cs="Times New Roman"/>
                <w:b/>
              </w:rPr>
              <w:t xml:space="preserve"> </w:t>
            </w:r>
          </w:p>
        </w:tc>
        <w:tc>
          <w:tcPr>
            <w:tcW w:w="1666" w:type="dxa"/>
          </w:tcPr>
          <w:p w14:paraId="549C1F84" w14:textId="61E9B8A6"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10 units/</w:t>
            </w:r>
            <w:proofErr w:type="spellStart"/>
            <w:r w:rsidR="00655F9E" w:rsidRPr="004715C8">
              <w:rPr>
                <w:rFonts w:asciiTheme="majorHAnsi" w:eastAsia="Times New Roman" w:hAnsiTheme="majorHAnsi" w:cs="Times New Roman"/>
                <w:b/>
              </w:rPr>
              <w:t>μ</w:t>
            </w:r>
            <w:r w:rsidRPr="004715C8">
              <w:rPr>
                <w:rFonts w:asciiTheme="majorHAnsi" w:eastAsia="Times New Roman" w:hAnsiTheme="majorHAnsi" w:cs="Times New Roman"/>
                <w:b/>
              </w:rPr>
              <w:t>L</w:t>
            </w:r>
            <w:proofErr w:type="spellEnd"/>
          </w:p>
        </w:tc>
        <w:tc>
          <w:tcPr>
            <w:tcW w:w="1625" w:type="dxa"/>
          </w:tcPr>
          <w:p w14:paraId="0471E8C4"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5 units</w:t>
            </w:r>
          </w:p>
        </w:tc>
        <w:tc>
          <w:tcPr>
            <w:tcW w:w="1570" w:type="dxa"/>
          </w:tcPr>
          <w:p w14:paraId="20FB6A91" w14:textId="77777777" w:rsidR="001C204D" w:rsidRPr="004715C8" w:rsidRDefault="001C204D" w:rsidP="0042151B">
            <w:pPr>
              <w:rPr>
                <w:rFonts w:asciiTheme="majorHAnsi" w:eastAsia="Times New Roman" w:hAnsiTheme="majorHAnsi" w:cs="Times New Roman"/>
                <w:b/>
              </w:rPr>
            </w:pPr>
          </w:p>
        </w:tc>
        <w:tc>
          <w:tcPr>
            <w:tcW w:w="1350" w:type="dxa"/>
            <w:shd w:val="clear" w:color="auto" w:fill="000000" w:themeFill="text1"/>
          </w:tcPr>
          <w:p w14:paraId="6833FB77" w14:textId="77777777" w:rsidR="001C204D" w:rsidRPr="004715C8" w:rsidRDefault="001C204D" w:rsidP="0042151B">
            <w:pPr>
              <w:rPr>
                <w:rFonts w:asciiTheme="majorHAnsi" w:eastAsia="Times New Roman" w:hAnsiTheme="majorHAnsi" w:cs="Times New Roman"/>
                <w:b/>
              </w:rPr>
            </w:pPr>
          </w:p>
        </w:tc>
        <w:tc>
          <w:tcPr>
            <w:tcW w:w="1278" w:type="dxa"/>
            <w:shd w:val="clear" w:color="auto" w:fill="000000" w:themeFill="text1"/>
          </w:tcPr>
          <w:p w14:paraId="2D42E650" w14:textId="77777777" w:rsidR="001C204D" w:rsidRPr="004715C8" w:rsidRDefault="001C204D" w:rsidP="0042151B">
            <w:pPr>
              <w:rPr>
                <w:rFonts w:asciiTheme="majorHAnsi" w:eastAsia="Times New Roman" w:hAnsiTheme="majorHAnsi" w:cs="Times New Roman"/>
                <w:b/>
              </w:rPr>
            </w:pPr>
          </w:p>
        </w:tc>
      </w:tr>
      <w:tr w:rsidR="00867A8D" w:rsidRPr="004715C8" w14:paraId="730A9E69" w14:textId="77777777" w:rsidTr="001C204D">
        <w:tc>
          <w:tcPr>
            <w:tcW w:w="1952" w:type="dxa"/>
          </w:tcPr>
          <w:p w14:paraId="28F7B2FB"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 xml:space="preserve">Enzyme:  </w:t>
            </w:r>
            <w:proofErr w:type="spellStart"/>
            <w:r w:rsidRPr="004715C8">
              <w:rPr>
                <w:rFonts w:asciiTheme="majorHAnsi" w:eastAsia="Times New Roman" w:hAnsiTheme="majorHAnsi" w:cs="Times New Roman"/>
                <w:b/>
              </w:rPr>
              <w:t>ApaI</w:t>
            </w:r>
            <w:proofErr w:type="spellEnd"/>
          </w:p>
        </w:tc>
        <w:tc>
          <w:tcPr>
            <w:tcW w:w="1666" w:type="dxa"/>
          </w:tcPr>
          <w:p w14:paraId="419A1855" w14:textId="4B42D2FF"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10 units/</w:t>
            </w:r>
            <w:proofErr w:type="spellStart"/>
            <w:r w:rsidR="00655F9E" w:rsidRPr="004715C8">
              <w:rPr>
                <w:rFonts w:asciiTheme="majorHAnsi" w:eastAsia="Times New Roman" w:hAnsiTheme="majorHAnsi" w:cs="Times New Roman"/>
                <w:b/>
              </w:rPr>
              <w:t>μ</w:t>
            </w:r>
            <w:r w:rsidRPr="004715C8">
              <w:rPr>
                <w:rFonts w:asciiTheme="majorHAnsi" w:eastAsia="Times New Roman" w:hAnsiTheme="majorHAnsi" w:cs="Times New Roman"/>
                <w:b/>
              </w:rPr>
              <w:t>L</w:t>
            </w:r>
            <w:proofErr w:type="spellEnd"/>
          </w:p>
        </w:tc>
        <w:tc>
          <w:tcPr>
            <w:tcW w:w="1625" w:type="dxa"/>
          </w:tcPr>
          <w:p w14:paraId="4FA443DA" w14:textId="77777777" w:rsidR="001C204D" w:rsidRPr="004715C8" w:rsidRDefault="001C204D" w:rsidP="0042151B">
            <w:pPr>
              <w:rPr>
                <w:rFonts w:asciiTheme="majorHAnsi" w:eastAsia="Times New Roman" w:hAnsiTheme="majorHAnsi" w:cs="Times New Roman"/>
                <w:b/>
              </w:rPr>
            </w:pPr>
            <w:r w:rsidRPr="004715C8">
              <w:rPr>
                <w:rFonts w:asciiTheme="majorHAnsi" w:eastAsia="Times New Roman" w:hAnsiTheme="majorHAnsi" w:cs="Times New Roman"/>
                <w:b/>
              </w:rPr>
              <w:t>5 units</w:t>
            </w:r>
          </w:p>
        </w:tc>
        <w:tc>
          <w:tcPr>
            <w:tcW w:w="1570" w:type="dxa"/>
            <w:shd w:val="clear" w:color="auto" w:fill="000000" w:themeFill="text1"/>
          </w:tcPr>
          <w:p w14:paraId="6BCBED44" w14:textId="77777777" w:rsidR="001C204D" w:rsidRPr="004715C8" w:rsidRDefault="001C204D" w:rsidP="0042151B">
            <w:pPr>
              <w:rPr>
                <w:rFonts w:asciiTheme="majorHAnsi" w:eastAsia="Times New Roman" w:hAnsiTheme="majorHAnsi" w:cs="Times New Roman"/>
                <w:b/>
              </w:rPr>
            </w:pPr>
          </w:p>
        </w:tc>
        <w:tc>
          <w:tcPr>
            <w:tcW w:w="1350" w:type="dxa"/>
          </w:tcPr>
          <w:p w14:paraId="095A3933" w14:textId="77777777" w:rsidR="001C204D" w:rsidRPr="004715C8" w:rsidRDefault="001C204D" w:rsidP="0042151B">
            <w:pPr>
              <w:rPr>
                <w:rFonts w:asciiTheme="majorHAnsi" w:eastAsia="Times New Roman" w:hAnsiTheme="majorHAnsi" w:cs="Times New Roman"/>
                <w:b/>
              </w:rPr>
            </w:pPr>
          </w:p>
        </w:tc>
        <w:tc>
          <w:tcPr>
            <w:tcW w:w="1278" w:type="dxa"/>
            <w:shd w:val="clear" w:color="auto" w:fill="000000" w:themeFill="text1"/>
          </w:tcPr>
          <w:p w14:paraId="655117CA" w14:textId="77777777" w:rsidR="001C204D" w:rsidRPr="004715C8" w:rsidRDefault="001C204D" w:rsidP="0042151B">
            <w:pPr>
              <w:rPr>
                <w:rFonts w:asciiTheme="majorHAnsi" w:eastAsia="Times New Roman" w:hAnsiTheme="majorHAnsi" w:cs="Times New Roman"/>
                <w:b/>
              </w:rPr>
            </w:pPr>
          </w:p>
        </w:tc>
      </w:tr>
    </w:tbl>
    <w:p w14:paraId="796C0FE9" w14:textId="77777777" w:rsidR="00B85BEE" w:rsidRPr="004715C8" w:rsidRDefault="00B85BEE" w:rsidP="00B85BEE">
      <w:pPr>
        <w:rPr>
          <w:rFonts w:asciiTheme="majorHAnsi" w:eastAsia="Times New Roman" w:hAnsiTheme="majorHAnsi" w:cs="Times New Roman"/>
          <w:b/>
          <w:u w:val="single"/>
        </w:rPr>
      </w:pPr>
    </w:p>
    <w:p w14:paraId="41AB61E5" w14:textId="77777777" w:rsidR="00B85BEE" w:rsidRPr="004715C8" w:rsidRDefault="00166F5D" w:rsidP="00B85BEE">
      <w:pPr>
        <w:rPr>
          <w:rFonts w:asciiTheme="majorHAnsi" w:eastAsia="Times New Roman" w:hAnsiTheme="majorHAnsi" w:cs="Times New Roman"/>
          <w:b/>
        </w:rPr>
      </w:pPr>
      <w:r w:rsidRPr="004715C8">
        <w:rPr>
          <w:rFonts w:asciiTheme="majorHAnsi" w:hAnsiTheme="majorHAnsi"/>
          <w:b/>
          <w:noProof/>
        </w:rPr>
        <mc:AlternateContent>
          <mc:Choice Requires="wps">
            <w:drawing>
              <wp:anchor distT="0" distB="0" distL="114300" distR="114300" simplePos="0" relativeHeight="251662336" behindDoc="0" locked="0" layoutInCell="1" allowOverlap="1" wp14:anchorId="2D5F7459" wp14:editId="41FF38E6">
                <wp:simplePos x="0" y="0"/>
                <wp:positionH relativeFrom="column">
                  <wp:posOffset>3742055</wp:posOffset>
                </wp:positionH>
                <wp:positionV relativeFrom="paragraph">
                  <wp:posOffset>53975</wp:posOffset>
                </wp:positionV>
                <wp:extent cx="2514600" cy="2934335"/>
                <wp:effectExtent l="0" t="0" r="25400" b="37465"/>
                <wp:wrapThrough wrapText="bothSides">
                  <wp:wrapPolygon edited="0">
                    <wp:start x="0" y="0"/>
                    <wp:lineTo x="0" y="21689"/>
                    <wp:lineTo x="21600" y="21689"/>
                    <wp:lineTo x="21600"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934335"/>
                        </a:xfrm>
                        <a:prstGeom prst="rect">
                          <a:avLst/>
                        </a:prstGeom>
                        <a:solidFill>
                          <a:srgbClr val="FFFFFF"/>
                        </a:solidFill>
                        <a:ln w="9525">
                          <a:solidFill>
                            <a:srgbClr val="000000"/>
                          </a:solidFill>
                          <a:miter lim="800000"/>
                          <a:headEnd/>
                          <a:tailEnd/>
                        </a:ln>
                      </wps:spPr>
                      <wps:txbx>
                        <w:txbxContent>
                          <w:p w14:paraId="26AF07F7" w14:textId="20E3CD74" w:rsidR="0042151B" w:rsidRPr="00ED08A4" w:rsidRDefault="0042151B" w:rsidP="0042151B">
                            <w:pPr>
                              <w:rPr>
                                <w:rFonts w:asciiTheme="majorHAnsi" w:hAnsiTheme="majorHAnsi"/>
                              </w:rPr>
                            </w:pPr>
                            <w:r w:rsidRPr="00ED08A4">
                              <w:rPr>
                                <w:rFonts w:asciiTheme="majorHAnsi" w:hAnsiTheme="majorHAnsi"/>
                                <w:b/>
                                <w:noProof/>
                              </w:rPr>
                              <w:drawing>
                                <wp:inline distT="0" distB="0" distL="0" distR="0" wp14:anchorId="4A84519F" wp14:editId="513C2BC2">
                                  <wp:extent cx="2219498" cy="1498691"/>
                                  <wp:effectExtent l="0" t="0" r="9525" b="6350"/>
                                  <wp:docPr id="1" name="Picture 1"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2"/>
                                          <pic:cNvPicPr>
                                            <a:picLocks noChangeAspect="1" noChangeArrowheads="1"/>
                                          </pic:cNvPicPr>
                                        </pic:nvPicPr>
                                        <pic:blipFill rotWithShape="1">
                                          <a:blip r:embed="rId11"/>
                                          <a:srcRect t="3876" b="5826"/>
                                          <a:stretch/>
                                        </pic:blipFill>
                                        <pic:spPr bwMode="auto">
                                          <a:xfrm>
                                            <a:off x="0" y="0"/>
                                            <a:ext cx="2229362" cy="1505352"/>
                                          </a:xfrm>
                                          <a:prstGeom prst="rect">
                                            <a:avLst/>
                                          </a:prstGeom>
                                          <a:noFill/>
                                          <a:ln>
                                            <a:noFill/>
                                          </a:ln>
                                          <a:extLst>
                                            <a:ext uri="{53640926-AAD7-44D8-BBD7-CCE9431645EC}">
                                              <a14:shadowObscured xmlns:a14="http://schemas.microsoft.com/office/drawing/2010/main"/>
                                            </a:ext>
                                          </a:extLst>
                                        </pic:spPr>
                                      </pic:pic>
                                    </a:graphicData>
                                  </a:graphic>
                                </wp:inline>
                              </w:drawing>
                            </w:r>
                            <w:proofErr w:type="gramStart"/>
                            <w:r w:rsidRPr="00113320">
                              <w:rPr>
                                <w:rFonts w:asciiTheme="majorHAnsi" w:hAnsiTheme="majorHAnsi"/>
                                <w:b/>
                                <w:sz w:val="19"/>
                                <w:szCs w:val="19"/>
                              </w:rPr>
                              <w:t>Figure 2.</w:t>
                            </w:r>
                            <w:proofErr w:type="gramEnd"/>
                            <w:r w:rsidRPr="00113320">
                              <w:rPr>
                                <w:rFonts w:asciiTheme="majorHAnsi" w:hAnsiTheme="majorHAnsi"/>
                                <w:b/>
                                <w:sz w:val="19"/>
                                <w:szCs w:val="19"/>
                              </w:rPr>
                              <w:t xml:space="preserve">  </w:t>
                            </w:r>
                            <w:proofErr w:type="gramStart"/>
                            <w:r w:rsidRPr="00113320">
                              <w:rPr>
                                <w:rFonts w:asciiTheme="majorHAnsi" w:hAnsiTheme="majorHAnsi"/>
                                <w:b/>
                                <w:sz w:val="19"/>
                                <w:szCs w:val="19"/>
                              </w:rPr>
                              <w:t>How to load an agarose gel.</w:t>
                            </w:r>
                            <w:proofErr w:type="gramEnd"/>
                            <w:r w:rsidRPr="00113320">
                              <w:rPr>
                                <w:rFonts w:asciiTheme="majorHAnsi" w:hAnsiTheme="majorHAnsi"/>
                                <w:b/>
                                <w:sz w:val="19"/>
                                <w:szCs w:val="19"/>
                              </w:rPr>
                              <w:t xml:space="preserve">  </w:t>
                            </w:r>
                            <w:r w:rsidRPr="00113320">
                              <w:rPr>
                                <w:rFonts w:asciiTheme="majorHAnsi" w:hAnsiTheme="majorHAnsi"/>
                                <w:sz w:val="19"/>
                                <w:szCs w:val="19"/>
                              </w:rPr>
                              <w:t>Once your sample is in the tip, submerge the tip in the buffer and put it gently into the well.  Push the sample out of the tip (go down to the hard stop).  Keep your thumb down until you remove the tip from the liquid.  Otherwise, you will suck water back up into the tip.  The arrows on the right indicate the direction of the plunger at each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94.65pt;margin-top:4.25pt;width:198pt;height:23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">
                <v:textbox>
                  <w:txbxContent>
                    <w:p w14:paraId="26AF07F7" w14:textId="20E3CD74" w:rsidR="0042151B" w:rsidRPr="00ED08A4" w:rsidRDefault="0042151B" w:rsidP="0042151B">
                      <w:pPr>
                        <w:rPr>
                          <w:rFonts w:asciiTheme="majorHAnsi" w:hAnsiTheme="majorHAnsi"/>
                        </w:rPr>
                      </w:pPr>
                      <w:r w:rsidRPr="00ED08A4">
                        <w:rPr>
                          <w:rFonts w:asciiTheme="majorHAnsi" w:hAnsiTheme="majorHAnsi"/>
                          <w:b/>
                          <w:noProof/>
                        </w:rPr>
                        <w:drawing>
                          <wp:inline distT="0" distB="0" distL="0" distR="0" wp14:anchorId="4A84519F" wp14:editId="513C2BC2">
                            <wp:extent cx="2219498" cy="1498691"/>
                            <wp:effectExtent l="0" t="0" r="9525" b="6350"/>
                            <wp:docPr id="1" name="Picture 1"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2"/>
                                    <pic:cNvPicPr>
                                      <a:picLocks noChangeAspect="1" noChangeArrowheads="1"/>
                                    </pic:cNvPicPr>
                                  </pic:nvPicPr>
                                  <pic:blipFill rotWithShape="1">
                                    <a:blip r:embed="rId12"/>
                                    <a:srcRect t="3876" b="5826"/>
                                    <a:stretch/>
                                  </pic:blipFill>
                                  <pic:spPr bwMode="auto">
                                    <a:xfrm>
                                      <a:off x="0" y="0"/>
                                      <a:ext cx="2229362" cy="1505352"/>
                                    </a:xfrm>
                                    <a:prstGeom prst="rect">
                                      <a:avLst/>
                                    </a:prstGeom>
                                    <a:noFill/>
                                    <a:ln>
                                      <a:noFill/>
                                    </a:ln>
                                    <a:extLst>
                                      <a:ext uri="{53640926-AAD7-44D8-BBD7-CCE9431645EC}">
                                        <a14:shadowObscured xmlns:a14="http://schemas.microsoft.com/office/drawing/2010/main"/>
                                      </a:ext>
                                    </a:extLst>
                                  </pic:spPr>
                                </pic:pic>
                              </a:graphicData>
                            </a:graphic>
                          </wp:inline>
                        </w:drawing>
                      </w:r>
                      <w:proofErr w:type="gramStart"/>
                      <w:r w:rsidRPr="00113320">
                        <w:rPr>
                          <w:rFonts w:asciiTheme="majorHAnsi" w:hAnsiTheme="majorHAnsi"/>
                          <w:b/>
                          <w:sz w:val="19"/>
                          <w:szCs w:val="19"/>
                        </w:rPr>
                        <w:t>Figure 2.</w:t>
                      </w:r>
                      <w:proofErr w:type="gramEnd"/>
                      <w:r w:rsidRPr="00113320">
                        <w:rPr>
                          <w:rFonts w:asciiTheme="majorHAnsi" w:hAnsiTheme="majorHAnsi"/>
                          <w:b/>
                          <w:sz w:val="19"/>
                          <w:szCs w:val="19"/>
                        </w:rPr>
                        <w:t xml:space="preserve">  </w:t>
                      </w:r>
                      <w:proofErr w:type="gramStart"/>
                      <w:r w:rsidRPr="00113320">
                        <w:rPr>
                          <w:rFonts w:asciiTheme="majorHAnsi" w:hAnsiTheme="majorHAnsi"/>
                          <w:b/>
                          <w:sz w:val="19"/>
                          <w:szCs w:val="19"/>
                        </w:rPr>
                        <w:t>How to load an agarose gel.</w:t>
                      </w:r>
                      <w:proofErr w:type="gramEnd"/>
                      <w:r w:rsidRPr="00113320">
                        <w:rPr>
                          <w:rFonts w:asciiTheme="majorHAnsi" w:hAnsiTheme="majorHAnsi"/>
                          <w:b/>
                          <w:sz w:val="19"/>
                          <w:szCs w:val="19"/>
                        </w:rPr>
                        <w:t xml:space="preserve">  </w:t>
                      </w:r>
                      <w:r w:rsidRPr="00113320">
                        <w:rPr>
                          <w:rFonts w:asciiTheme="majorHAnsi" w:hAnsiTheme="majorHAnsi"/>
                          <w:sz w:val="19"/>
                          <w:szCs w:val="19"/>
                        </w:rPr>
                        <w:t>Once your sample is in the tip, submerge the tip in the buffer and put it gently into the well.  Push the sample out of the tip (go down to the hard stop).  Keep your thumb down until you remove the tip from the liquid.  Otherwise, you will suck water back up into the tip.  The arrows on the right indicate the direction of the plunger at each point.</w:t>
                      </w:r>
                    </w:p>
                  </w:txbxContent>
                </v:textbox>
                <w10:wrap type="through"/>
              </v:shape>
            </w:pict>
          </mc:Fallback>
        </mc:AlternateContent>
      </w:r>
      <w:r w:rsidR="00B85BEE" w:rsidRPr="004715C8">
        <w:rPr>
          <w:rFonts w:asciiTheme="majorHAnsi" w:eastAsia="Times New Roman" w:hAnsiTheme="majorHAnsi" w:cs="Times New Roman"/>
        </w:rPr>
        <w:t xml:space="preserve">2.  Set </w:t>
      </w:r>
      <w:r w:rsidR="00745082" w:rsidRPr="004715C8">
        <w:rPr>
          <w:rFonts w:asciiTheme="majorHAnsi" w:eastAsia="Times New Roman" w:hAnsiTheme="majorHAnsi" w:cs="Times New Roman"/>
        </w:rPr>
        <w:t xml:space="preserve">up your digests (or negative control) </w:t>
      </w:r>
      <w:r w:rsidR="00B85BEE" w:rsidRPr="004715C8">
        <w:rPr>
          <w:rFonts w:asciiTheme="majorHAnsi" w:eastAsia="Times New Roman" w:hAnsiTheme="majorHAnsi" w:cs="Times New Roman"/>
        </w:rPr>
        <w:t xml:space="preserve">in 0.65 mL microfuge tubes.  Label them clearly with your initials and indicate them as either </w:t>
      </w:r>
      <w:proofErr w:type="spellStart"/>
      <w:r w:rsidR="00B85BEE" w:rsidRPr="004715C8">
        <w:rPr>
          <w:rFonts w:asciiTheme="majorHAnsi" w:eastAsia="Times New Roman" w:hAnsiTheme="majorHAnsi" w:cs="Times New Roman"/>
        </w:rPr>
        <w:t>SacI</w:t>
      </w:r>
      <w:proofErr w:type="spellEnd"/>
      <w:r w:rsidR="00B85BEE" w:rsidRPr="004715C8">
        <w:rPr>
          <w:rFonts w:asciiTheme="majorHAnsi" w:eastAsia="Times New Roman" w:hAnsiTheme="majorHAnsi" w:cs="Times New Roman"/>
        </w:rPr>
        <w:t xml:space="preserve"> or </w:t>
      </w:r>
      <w:proofErr w:type="spellStart"/>
      <w:r w:rsidR="00B85BEE" w:rsidRPr="004715C8">
        <w:rPr>
          <w:rFonts w:asciiTheme="majorHAnsi" w:eastAsia="Times New Roman" w:hAnsiTheme="majorHAnsi" w:cs="Times New Roman"/>
        </w:rPr>
        <w:t>ApaI</w:t>
      </w:r>
      <w:proofErr w:type="spellEnd"/>
      <w:r w:rsidR="00745082" w:rsidRPr="004715C8">
        <w:rPr>
          <w:rFonts w:asciiTheme="majorHAnsi" w:eastAsia="Times New Roman" w:hAnsiTheme="majorHAnsi" w:cs="Times New Roman"/>
        </w:rPr>
        <w:t xml:space="preserve"> or no enzyme</w:t>
      </w:r>
      <w:r w:rsidR="00B85BEE" w:rsidRPr="004715C8">
        <w:rPr>
          <w:rFonts w:asciiTheme="majorHAnsi" w:eastAsia="Times New Roman" w:hAnsiTheme="majorHAnsi" w:cs="Times New Roman"/>
        </w:rPr>
        <w:t xml:space="preserve">. Gently flick the tube to mix, centrifuge briefly, and incubate the </w:t>
      </w:r>
      <w:proofErr w:type="spellStart"/>
      <w:r w:rsidR="00085D68" w:rsidRPr="004715C8">
        <w:rPr>
          <w:rFonts w:asciiTheme="majorHAnsi" w:eastAsia="Times New Roman" w:hAnsiTheme="majorHAnsi" w:cs="Times New Roman"/>
        </w:rPr>
        <w:t>SacI</w:t>
      </w:r>
      <w:proofErr w:type="spellEnd"/>
      <w:r w:rsidR="00085D68" w:rsidRPr="004715C8">
        <w:rPr>
          <w:rFonts w:asciiTheme="majorHAnsi" w:eastAsia="Times New Roman" w:hAnsiTheme="majorHAnsi" w:cs="Times New Roman"/>
        </w:rPr>
        <w:t xml:space="preserve"> digest</w:t>
      </w:r>
      <w:r w:rsidR="00B85BEE" w:rsidRPr="004715C8">
        <w:rPr>
          <w:rFonts w:asciiTheme="majorHAnsi" w:eastAsia="Times New Roman" w:hAnsiTheme="majorHAnsi" w:cs="Times New Roman"/>
        </w:rPr>
        <w:t xml:space="preserve"> at 37</w:t>
      </w:r>
      <w:r w:rsidR="00B85BEE" w:rsidRPr="004715C8">
        <w:rPr>
          <w:rFonts w:asciiTheme="majorHAnsi" w:eastAsia="Times New Roman" w:hAnsiTheme="majorHAnsi" w:cs="Times New Roman"/>
          <w:vertAlign w:val="superscript"/>
        </w:rPr>
        <w:t>o</w:t>
      </w:r>
      <w:r w:rsidR="00085D68" w:rsidRPr="004715C8">
        <w:rPr>
          <w:rFonts w:asciiTheme="majorHAnsi" w:eastAsia="Times New Roman" w:hAnsiTheme="majorHAnsi" w:cs="Times New Roman"/>
        </w:rPr>
        <w:t xml:space="preserve">C for 1 </w:t>
      </w:r>
      <w:proofErr w:type="spellStart"/>
      <w:r w:rsidR="00085D68" w:rsidRPr="004715C8">
        <w:rPr>
          <w:rFonts w:asciiTheme="majorHAnsi" w:eastAsia="Times New Roman" w:hAnsiTheme="majorHAnsi" w:cs="Times New Roman"/>
        </w:rPr>
        <w:t>hr</w:t>
      </w:r>
      <w:proofErr w:type="spellEnd"/>
      <w:r w:rsidR="00085D68" w:rsidRPr="004715C8">
        <w:rPr>
          <w:rFonts w:asciiTheme="majorHAnsi" w:eastAsia="Times New Roman" w:hAnsiTheme="majorHAnsi" w:cs="Times New Roman"/>
        </w:rPr>
        <w:t xml:space="preserve"> and the </w:t>
      </w:r>
      <w:proofErr w:type="spellStart"/>
      <w:r w:rsidR="00085D68" w:rsidRPr="004715C8">
        <w:rPr>
          <w:rFonts w:asciiTheme="majorHAnsi" w:eastAsia="Times New Roman" w:hAnsiTheme="majorHAnsi" w:cs="Times New Roman"/>
        </w:rPr>
        <w:t>ApaI</w:t>
      </w:r>
      <w:proofErr w:type="spellEnd"/>
      <w:r w:rsidR="00085D68" w:rsidRPr="004715C8">
        <w:rPr>
          <w:rFonts w:asciiTheme="majorHAnsi" w:eastAsia="Times New Roman" w:hAnsiTheme="majorHAnsi" w:cs="Times New Roman"/>
        </w:rPr>
        <w:t xml:space="preserve"> and no enzyme tubes at room temperature for 1hr.</w:t>
      </w:r>
      <w:r w:rsidR="00B85BEE" w:rsidRPr="004715C8">
        <w:rPr>
          <w:rFonts w:asciiTheme="majorHAnsi" w:eastAsia="Times New Roman" w:hAnsiTheme="majorHAnsi" w:cs="Times New Roman"/>
        </w:rPr>
        <w:t xml:space="preserve">  </w:t>
      </w:r>
    </w:p>
    <w:p w14:paraId="66D75898" w14:textId="77777777" w:rsidR="00B85BEE" w:rsidRPr="004715C8" w:rsidRDefault="00B85BEE" w:rsidP="00B85BEE">
      <w:pPr>
        <w:rPr>
          <w:rFonts w:asciiTheme="majorHAnsi" w:eastAsia="Times New Roman" w:hAnsiTheme="majorHAnsi" w:cs="Times New Roman"/>
        </w:rPr>
      </w:pPr>
    </w:p>
    <w:p w14:paraId="6E6EA737" w14:textId="685BD20B" w:rsidR="00B85BEE" w:rsidRPr="004715C8" w:rsidRDefault="00B85BEE" w:rsidP="00B85BEE">
      <w:pPr>
        <w:rPr>
          <w:rFonts w:asciiTheme="majorHAnsi" w:eastAsia="Times New Roman" w:hAnsiTheme="majorHAnsi" w:cs="Times New Roman"/>
        </w:rPr>
      </w:pPr>
      <w:r w:rsidRPr="004715C8">
        <w:rPr>
          <w:rFonts w:asciiTheme="majorHAnsi" w:eastAsia="Times New Roman" w:hAnsiTheme="majorHAnsi" w:cs="Times New Roman"/>
        </w:rPr>
        <w:t>3.  While the digest is incubating, prepare a 1.2% agarose gel (100mL in 1X TAE</w:t>
      </w:r>
      <w:r w:rsidR="00820AB0" w:rsidRPr="004715C8">
        <w:rPr>
          <w:rFonts w:asciiTheme="majorHAnsi" w:eastAsia="Times New Roman" w:hAnsiTheme="majorHAnsi" w:cs="Times New Roman"/>
        </w:rPr>
        <w:t>) with 1:20000 ethidium bromide and 1L of 1X TAE.</w:t>
      </w:r>
      <w:r w:rsidR="003D6C2A" w:rsidRPr="004715C8">
        <w:rPr>
          <w:rFonts w:asciiTheme="majorHAnsi" w:eastAsia="Times New Roman" w:hAnsiTheme="majorHAnsi" w:cs="Times New Roman"/>
        </w:rPr>
        <w:t xml:space="preserve">  Make sure to wear gloves when using ethidium bromide.</w:t>
      </w:r>
    </w:p>
    <w:p w14:paraId="2611EDAE" w14:textId="77777777" w:rsidR="001C204D" w:rsidRPr="004715C8" w:rsidRDefault="001C204D" w:rsidP="00B85BEE">
      <w:pPr>
        <w:rPr>
          <w:rFonts w:asciiTheme="majorHAnsi" w:eastAsia="Times New Roman" w:hAnsiTheme="majorHAnsi" w:cs="Times New Roman"/>
        </w:rPr>
      </w:pPr>
    </w:p>
    <w:p w14:paraId="18D7FA10" w14:textId="63EE8C55" w:rsidR="001C204D" w:rsidRPr="004715C8" w:rsidRDefault="001C204D" w:rsidP="00B85BEE">
      <w:pPr>
        <w:rPr>
          <w:rFonts w:asciiTheme="majorHAnsi" w:eastAsia="Times New Roman" w:hAnsiTheme="majorHAnsi" w:cs="Times New Roman"/>
        </w:rPr>
      </w:pPr>
      <w:r w:rsidRPr="004715C8">
        <w:rPr>
          <w:rFonts w:asciiTheme="majorHAnsi" w:eastAsia="Times New Roman" w:hAnsiTheme="majorHAnsi" w:cs="Times New Roman"/>
        </w:rPr>
        <w:t>4.  Wh</w:t>
      </w:r>
      <w:r w:rsidR="00085D68" w:rsidRPr="004715C8">
        <w:rPr>
          <w:rFonts w:asciiTheme="majorHAnsi" w:eastAsia="Times New Roman" w:hAnsiTheme="majorHAnsi" w:cs="Times New Roman"/>
        </w:rPr>
        <w:t>en the digest is complete, add 6</w:t>
      </w:r>
      <w:r w:rsidR="00655F9E" w:rsidRPr="004715C8">
        <w:rPr>
          <w:rFonts w:asciiTheme="majorHAnsi" w:eastAsia="Times New Roman" w:hAnsiTheme="majorHAnsi" w:cs="Times New Roman"/>
        </w:rPr>
        <w:t>μ</w:t>
      </w:r>
      <w:r w:rsidR="00085D68" w:rsidRPr="004715C8">
        <w:rPr>
          <w:rFonts w:asciiTheme="majorHAnsi" w:eastAsia="Times New Roman" w:hAnsiTheme="majorHAnsi" w:cs="Times New Roman"/>
        </w:rPr>
        <w:t>L of DNA loading dye to each tube</w:t>
      </w:r>
      <w:r w:rsidR="00655F9E" w:rsidRPr="004715C8">
        <w:rPr>
          <w:rFonts w:asciiTheme="majorHAnsi" w:eastAsia="Times New Roman" w:hAnsiTheme="majorHAnsi" w:cs="Times New Roman"/>
        </w:rPr>
        <w:t xml:space="preserve"> and pipet up and down to mix.  L</w:t>
      </w:r>
      <w:r w:rsidR="00166F5D" w:rsidRPr="004715C8">
        <w:rPr>
          <w:rFonts w:asciiTheme="majorHAnsi" w:eastAsia="Times New Roman" w:hAnsiTheme="majorHAnsi" w:cs="Times New Roman"/>
        </w:rPr>
        <w:t>oad</w:t>
      </w:r>
      <w:r w:rsidR="00820AB0" w:rsidRPr="004715C8">
        <w:rPr>
          <w:rFonts w:asciiTheme="majorHAnsi" w:eastAsia="Times New Roman" w:hAnsiTheme="majorHAnsi" w:cs="Times New Roman"/>
        </w:rPr>
        <w:t xml:space="preserve"> </w:t>
      </w:r>
      <w:r w:rsidR="00166F5D" w:rsidRPr="004715C8">
        <w:rPr>
          <w:rFonts w:asciiTheme="majorHAnsi" w:eastAsia="Times New Roman" w:hAnsiTheme="majorHAnsi" w:cs="Times New Roman"/>
        </w:rPr>
        <w:t>15</w:t>
      </w:r>
      <w:r w:rsidR="00655F9E" w:rsidRPr="004715C8">
        <w:rPr>
          <w:rFonts w:asciiTheme="majorHAnsi" w:eastAsia="Times New Roman" w:hAnsiTheme="majorHAnsi" w:cs="Times New Roman"/>
        </w:rPr>
        <w:t>μ</w:t>
      </w:r>
      <w:r w:rsidR="00166F5D" w:rsidRPr="004715C8">
        <w:rPr>
          <w:rFonts w:asciiTheme="majorHAnsi" w:eastAsia="Times New Roman" w:hAnsiTheme="majorHAnsi" w:cs="Times New Roman"/>
        </w:rPr>
        <w:t xml:space="preserve">L of </w:t>
      </w:r>
      <w:r w:rsidR="00655F9E" w:rsidRPr="004715C8">
        <w:rPr>
          <w:rFonts w:asciiTheme="majorHAnsi" w:eastAsia="Times New Roman" w:hAnsiTheme="majorHAnsi" w:cs="Times New Roman"/>
        </w:rPr>
        <w:t>each sample into a different well of the</w:t>
      </w:r>
      <w:r w:rsidR="00166F5D" w:rsidRPr="004715C8">
        <w:rPr>
          <w:rFonts w:asciiTheme="majorHAnsi" w:eastAsia="Times New Roman" w:hAnsiTheme="majorHAnsi" w:cs="Times New Roman"/>
        </w:rPr>
        <w:t xml:space="preserve"> </w:t>
      </w:r>
      <w:r w:rsidR="00820AB0" w:rsidRPr="004715C8">
        <w:rPr>
          <w:rFonts w:asciiTheme="majorHAnsi" w:eastAsia="Times New Roman" w:hAnsiTheme="majorHAnsi" w:cs="Times New Roman"/>
        </w:rPr>
        <w:t xml:space="preserve">gel in the following order:  no enzyme; </w:t>
      </w:r>
      <w:proofErr w:type="spellStart"/>
      <w:r w:rsidR="00820AB0" w:rsidRPr="004715C8">
        <w:rPr>
          <w:rFonts w:asciiTheme="majorHAnsi" w:eastAsia="Times New Roman" w:hAnsiTheme="majorHAnsi" w:cs="Times New Roman"/>
        </w:rPr>
        <w:t>SacI</w:t>
      </w:r>
      <w:proofErr w:type="spellEnd"/>
      <w:r w:rsidR="00820AB0" w:rsidRPr="004715C8">
        <w:rPr>
          <w:rFonts w:asciiTheme="majorHAnsi" w:eastAsia="Times New Roman" w:hAnsiTheme="majorHAnsi" w:cs="Times New Roman"/>
        </w:rPr>
        <w:t xml:space="preserve">; </w:t>
      </w:r>
      <w:proofErr w:type="spellStart"/>
      <w:r w:rsidR="00820AB0" w:rsidRPr="004715C8">
        <w:rPr>
          <w:rFonts w:asciiTheme="majorHAnsi" w:eastAsia="Times New Roman" w:hAnsiTheme="majorHAnsi" w:cs="Times New Roman"/>
        </w:rPr>
        <w:t>ApaI</w:t>
      </w:r>
      <w:proofErr w:type="spellEnd"/>
      <w:r w:rsidR="00820AB0" w:rsidRPr="004715C8">
        <w:rPr>
          <w:rFonts w:asciiTheme="majorHAnsi" w:eastAsia="Times New Roman" w:hAnsiTheme="majorHAnsi" w:cs="Times New Roman"/>
        </w:rPr>
        <w:t>.</w:t>
      </w:r>
      <w:r w:rsidR="00166F5D" w:rsidRPr="004715C8">
        <w:rPr>
          <w:rFonts w:asciiTheme="majorHAnsi" w:eastAsia="Times New Roman" w:hAnsiTheme="majorHAnsi" w:cs="Times New Roman"/>
        </w:rPr>
        <w:t xml:space="preserve"> Make sure to load 5</w:t>
      </w:r>
      <w:r w:rsidR="00655F9E" w:rsidRPr="004715C8">
        <w:rPr>
          <w:rFonts w:asciiTheme="majorHAnsi" w:eastAsia="Times New Roman" w:hAnsiTheme="majorHAnsi" w:cs="Times New Roman"/>
        </w:rPr>
        <w:t>μ</w:t>
      </w:r>
      <w:r w:rsidR="00166F5D" w:rsidRPr="004715C8">
        <w:rPr>
          <w:rFonts w:asciiTheme="majorHAnsi" w:eastAsia="Times New Roman" w:hAnsiTheme="majorHAnsi" w:cs="Times New Roman"/>
        </w:rPr>
        <w:t>L 100bp ladder (</w:t>
      </w:r>
      <w:hyperlink r:id="rId13" w:history="1">
        <w:r w:rsidR="00166F5D" w:rsidRPr="004715C8">
          <w:rPr>
            <w:rStyle w:val="Hyperlink"/>
            <w:rFonts w:asciiTheme="majorHAnsi" w:eastAsia="Times New Roman" w:hAnsiTheme="majorHAnsi" w:cs="Times New Roman"/>
          </w:rPr>
          <w:t>https://www.neb.com/products/n3231-100-bp-dna-ladder</w:t>
        </w:r>
      </w:hyperlink>
      <w:r w:rsidR="00166F5D" w:rsidRPr="004715C8">
        <w:rPr>
          <w:rFonts w:asciiTheme="majorHAnsi" w:eastAsia="Times New Roman" w:hAnsiTheme="majorHAnsi" w:cs="Times New Roman"/>
        </w:rPr>
        <w:t>) as well.  See the figure 1 if you need help.</w:t>
      </w:r>
    </w:p>
    <w:p w14:paraId="30A10717" w14:textId="77777777" w:rsidR="00820AB0" w:rsidRPr="004715C8" w:rsidRDefault="00820AB0" w:rsidP="00B85BEE">
      <w:pPr>
        <w:rPr>
          <w:rFonts w:asciiTheme="majorHAnsi" w:eastAsia="Times New Roman" w:hAnsiTheme="majorHAnsi" w:cs="Times New Roman"/>
        </w:rPr>
      </w:pPr>
    </w:p>
    <w:p w14:paraId="2C99B794" w14:textId="19F0B32D" w:rsidR="00820AB0" w:rsidRPr="004715C8" w:rsidRDefault="00820AB0" w:rsidP="00B85BEE">
      <w:pPr>
        <w:rPr>
          <w:rFonts w:asciiTheme="majorHAnsi" w:eastAsia="Times New Roman" w:hAnsiTheme="majorHAnsi" w:cs="Times New Roman"/>
        </w:rPr>
      </w:pPr>
      <w:r w:rsidRPr="004715C8">
        <w:rPr>
          <w:rFonts w:asciiTheme="majorHAnsi" w:eastAsia="Times New Roman" w:hAnsiTheme="majorHAnsi" w:cs="Times New Roman"/>
        </w:rPr>
        <w:t xml:space="preserve">5.  Run the gel at 150 volts until the blue dye is about ¾ down the gel.  Image the gel on the UV </w:t>
      </w:r>
      <w:proofErr w:type="spellStart"/>
      <w:r w:rsidR="00742286" w:rsidRPr="004715C8">
        <w:rPr>
          <w:rFonts w:asciiTheme="majorHAnsi" w:eastAsia="Times New Roman" w:hAnsiTheme="majorHAnsi" w:cs="Times New Roman"/>
        </w:rPr>
        <w:t>transilluminator</w:t>
      </w:r>
      <w:proofErr w:type="spellEnd"/>
      <w:r w:rsidRPr="004715C8">
        <w:rPr>
          <w:rFonts w:asciiTheme="majorHAnsi" w:eastAsia="Times New Roman" w:hAnsiTheme="majorHAnsi" w:cs="Times New Roman"/>
        </w:rPr>
        <w:t>.</w:t>
      </w:r>
    </w:p>
    <w:p w14:paraId="2024616A" w14:textId="77777777" w:rsidR="00B85BEE" w:rsidRPr="004715C8" w:rsidRDefault="00B85BEE" w:rsidP="00B85BEE">
      <w:pPr>
        <w:widowControl w:val="0"/>
        <w:autoSpaceDE w:val="0"/>
        <w:autoSpaceDN w:val="0"/>
        <w:adjustRightInd w:val="0"/>
        <w:rPr>
          <w:rFonts w:asciiTheme="majorHAnsi" w:hAnsiTheme="majorHAnsi" w:cs="Courier"/>
        </w:rPr>
      </w:pPr>
    </w:p>
    <w:p w14:paraId="395F2FA5" w14:textId="77777777" w:rsidR="00113320" w:rsidRDefault="00113320">
      <w:pPr>
        <w:rPr>
          <w:rFonts w:asciiTheme="majorHAnsi" w:hAnsiTheme="majorHAnsi" w:cs="Helvetica-Bold"/>
          <w:b/>
          <w:u w:val="single"/>
        </w:rPr>
      </w:pPr>
      <w:r>
        <w:rPr>
          <w:rFonts w:asciiTheme="majorHAnsi" w:hAnsiTheme="majorHAnsi" w:cs="Helvetica-Bold"/>
          <w:b/>
          <w:u w:val="single"/>
        </w:rPr>
        <w:br w:type="page"/>
      </w:r>
    </w:p>
    <w:p w14:paraId="2EB9DF46" w14:textId="0D776B61" w:rsidR="00B85BEE" w:rsidRPr="00113320" w:rsidRDefault="00B85BEE" w:rsidP="0062140A">
      <w:pPr>
        <w:rPr>
          <w:rFonts w:asciiTheme="majorHAnsi" w:hAnsiTheme="majorHAnsi" w:cs="Helvetica-Bold"/>
          <w:b/>
          <w:u w:val="single"/>
        </w:rPr>
      </w:pPr>
      <w:r w:rsidRPr="00113320">
        <w:rPr>
          <w:rFonts w:asciiTheme="majorHAnsi" w:hAnsiTheme="majorHAnsi" w:cs="Helvetica-Bold"/>
          <w:b/>
          <w:u w:val="single"/>
        </w:rPr>
        <w:lastRenderedPageBreak/>
        <w:t>Concept Check:</w:t>
      </w:r>
    </w:p>
    <w:p w14:paraId="2BB74A03" w14:textId="77777777" w:rsidR="00B85BEE" w:rsidRPr="004715C8" w:rsidRDefault="00B85BEE" w:rsidP="00B85BEE">
      <w:pPr>
        <w:widowControl w:val="0"/>
        <w:tabs>
          <w:tab w:val="left" w:pos="7470"/>
        </w:tabs>
        <w:autoSpaceDE w:val="0"/>
        <w:autoSpaceDN w:val="0"/>
        <w:adjustRightInd w:val="0"/>
        <w:rPr>
          <w:rFonts w:asciiTheme="majorHAnsi" w:hAnsiTheme="majorHAnsi" w:cs="Courier"/>
        </w:rPr>
      </w:pPr>
      <w:r w:rsidRPr="004715C8">
        <w:rPr>
          <w:rFonts w:asciiTheme="majorHAnsi" w:hAnsiTheme="majorHAnsi" w:cs="Courier"/>
        </w:rPr>
        <w:t>Below is the CYP1A2 sequence.  Recall that there are two CYP1A2 alleles that differ in sequence as the result of a Single Nucleotide Polymorphism (SNP).  The underlined and bolded base at position 494 indicates the SNP in this allele.</w:t>
      </w:r>
    </w:p>
    <w:p w14:paraId="319F16CE" w14:textId="77777777" w:rsidR="00B85BEE" w:rsidRPr="004715C8" w:rsidRDefault="00B85BEE" w:rsidP="00B85BEE">
      <w:pPr>
        <w:widowControl w:val="0"/>
        <w:tabs>
          <w:tab w:val="left" w:pos="7470"/>
        </w:tabs>
        <w:autoSpaceDE w:val="0"/>
        <w:autoSpaceDN w:val="0"/>
        <w:adjustRightInd w:val="0"/>
        <w:rPr>
          <w:rFonts w:asciiTheme="majorHAnsi" w:hAnsiTheme="majorHAnsi" w:cs="Courier"/>
        </w:rPr>
      </w:pPr>
    </w:p>
    <w:p w14:paraId="3F3A9BC7" w14:textId="77777777" w:rsidR="00B85BEE" w:rsidRPr="004715C8" w:rsidRDefault="00B85BEE" w:rsidP="00B85BEE">
      <w:pPr>
        <w:widowControl w:val="0"/>
        <w:tabs>
          <w:tab w:val="left" w:pos="7470"/>
        </w:tabs>
        <w:autoSpaceDE w:val="0"/>
        <w:autoSpaceDN w:val="0"/>
        <w:adjustRightInd w:val="0"/>
        <w:rPr>
          <w:rFonts w:asciiTheme="majorHAnsi" w:hAnsiTheme="majorHAnsi" w:cs="Courier"/>
          <w:b/>
          <w:u w:val="single"/>
        </w:rPr>
      </w:pPr>
      <w:r w:rsidRPr="004715C8">
        <w:rPr>
          <w:rFonts w:asciiTheme="majorHAnsi" w:hAnsiTheme="majorHAnsi" w:cs="Courier"/>
          <w:b/>
          <w:u w:val="single"/>
        </w:rPr>
        <w:t>Allele 1</w:t>
      </w:r>
    </w:p>
    <w:p w14:paraId="4676EAF3" w14:textId="77777777" w:rsidR="00B85BEE" w:rsidRPr="004715C8" w:rsidRDefault="00B85BEE" w:rsidP="00B85BEE">
      <w:pPr>
        <w:widowControl w:val="0"/>
        <w:autoSpaceDE w:val="0"/>
        <w:autoSpaceDN w:val="0"/>
        <w:adjustRightInd w:val="0"/>
        <w:rPr>
          <w:rFonts w:asciiTheme="majorHAnsi" w:hAnsiTheme="majorHAnsi" w:cs="Courier"/>
        </w:rPr>
      </w:pPr>
    </w:p>
    <w:p w14:paraId="5B2034F5" w14:textId="3C17DFED"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w:t>
      </w:r>
      <w:r w:rsidRPr="004715C8">
        <w:rPr>
          <w:rFonts w:asciiTheme="majorHAnsi" w:hAnsiTheme="majorHAnsi" w:cs="Courier"/>
          <w:bCs/>
        </w:rPr>
        <w:t>GGA GAGCGATGGG GAG</w:t>
      </w:r>
      <w:r w:rsidRPr="004715C8">
        <w:rPr>
          <w:rFonts w:asciiTheme="majorHAnsi" w:hAnsiTheme="majorHAnsi" w:cs="Courier"/>
        </w:rPr>
        <w:t xml:space="preserve">GGCTTCC CCCTTAGCAC AAGGGCAGCC CTGGCCCTGG </w:t>
      </w:r>
      <w:r w:rsidR="00113320">
        <w:rPr>
          <w:rFonts w:asciiTheme="majorHAnsi" w:hAnsiTheme="majorHAnsi" w:cs="Courier"/>
        </w:rPr>
        <w:tab/>
      </w:r>
      <w:r w:rsidR="006817A4">
        <w:rPr>
          <w:rFonts w:asciiTheme="majorHAnsi" w:hAnsiTheme="majorHAnsi" w:cs="Courier"/>
        </w:rPr>
        <w:tab/>
      </w:r>
      <w:r w:rsidRPr="004715C8">
        <w:rPr>
          <w:rFonts w:asciiTheme="majorHAnsi" w:hAnsiTheme="majorHAnsi" w:cs="Courier"/>
        </w:rPr>
        <w:t>53</w:t>
      </w:r>
    </w:p>
    <w:p w14:paraId="7D9C7C2F" w14:textId="6EAA7179"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CTGAAGCCCA ACCCCAACCT CCAAGACTGT GAGAGGATGG GGACTCATCC CTGGAGGAGG </w:t>
      </w:r>
      <w:r w:rsidR="00113320">
        <w:rPr>
          <w:rFonts w:asciiTheme="majorHAnsi" w:hAnsiTheme="majorHAnsi" w:cs="Courier"/>
        </w:rPr>
        <w:tab/>
      </w:r>
      <w:r w:rsidRPr="004715C8">
        <w:rPr>
          <w:rFonts w:asciiTheme="majorHAnsi" w:hAnsiTheme="majorHAnsi" w:cs="Courier"/>
        </w:rPr>
        <w:t>113</w:t>
      </w:r>
    </w:p>
    <w:p w14:paraId="77550777" w14:textId="1BD0141D"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TGCCCCTCCT GGTATTGATA AAGAATGCCC TGGGGAGGGG GCATCACAGG CTATTTGAAC </w:t>
      </w:r>
      <w:r w:rsidR="00113320">
        <w:rPr>
          <w:rFonts w:asciiTheme="majorHAnsi" w:hAnsiTheme="majorHAnsi" w:cs="Courier"/>
        </w:rPr>
        <w:tab/>
      </w:r>
      <w:r w:rsidRPr="004715C8">
        <w:rPr>
          <w:rFonts w:asciiTheme="majorHAnsi" w:hAnsiTheme="majorHAnsi" w:cs="Courier"/>
        </w:rPr>
        <w:t>173</w:t>
      </w:r>
    </w:p>
    <w:p w14:paraId="140C4BC1" w14:textId="18A05868"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CAGCCCTGGG ACCTTGGCCA CCTCAGTGTC ACTGGGTAGG GGGAACTCCT GGTCCCTTGG </w:t>
      </w:r>
      <w:r w:rsidR="00113320">
        <w:rPr>
          <w:rFonts w:asciiTheme="majorHAnsi" w:hAnsiTheme="majorHAnsi" w:cs="Courier"/>
        </w:rPr>
        <w:tab/>
      </w:r>
      <w:r w:rsidRPr="004715C8">
        <w:rPr>
          <w:rFonts w:asciiTheme="majorHAnsi" w:hAnsiTheme="majorHAnsi" w:cs="Courier"/>
        </w:rPr>
        <w:t>233</w:t>
      </w:r>
    </w:p>
    <w:p w14:paraId="36C2F7C4" w14:textId="5A6C4647"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GTATATGGAA GGTATCAGCA GAAAGCCAGC ACTGGCAGGG ACTCTTTGGT ACAATACCCA </w:t>
      </w:r>
      <w:r w:rsidR="00113320">
        <w:rPr>
          <w:rFonts w:asciiTheme="majorHAnsi" w:hAnsiTheme="majorHAnsi" w:cs="Courier"/>
        </w:rPr>
        <w:tab/>
      </w:r>
      <w:r w:rsidRPr="004715C8">
        <w:rPr>
          <w:rFonts w:asciiTheme="majorHAnsi" w:hAnsiTheme="majorHAnsi" w:cs="Courier"/>
        </w:rPr>
        <w:t>293</w:t>
      </w:r>
    </w:p>
    <w:p w14:paraId="70A7ED12" w14:textId="06D0E9FD"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GCATGCATGC TGTGCCAGGG GCTGACAAGG GTGCTGTCCT TGGCTTCCCC ATTTTGGAGT </w:t>
      </w:r>
      <w:r w:rsidR="00113320">
        <w:rPr>
          <w:rFonts w:asciiTheme="majorHAnsi" w:hAnsiTheme="majorHAnsi" w:cs="Courier"/>
        </w:rPr>
        <w:tab/>
      </w:r>
      <w:r w:rsidRPr="004715C8">
        <w:rPr>
          <w:rFonts w:asciiTheme="majorHAnsi" w:hAnsiTheme="majorHAnsi" w:cs="Courier"/>
        </w:rPr>
        <w:t>353</w:t>
      </w:r>
    </w:p>
    <w:p w14:paraId="753EC7B1" w14:textId="17AD3A5F"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GGTCACTTGC CTCTACTCCA GCCCCAGAAG TGGAAACTGA GATGATGTGT GGAGGAGAGA </w:t>
      </w:r>
      <w:r w:rsidR="00113320">
        <w:rPr>
          <w:rFonts w:asciiTheme="majorHAnsi" w:hAnsiTheme="majorHAnsi" w:cs="Courier"/>
        </w:rPr>
        <w:tab/>
      </w:r>
      <w:r w:rsidRPr="004715C8">
        <w:rPr>
          <w:rFonts w:asciiTheme="majorHAnsi" w:hAnsiTheme="majorHAnsi" w:cs="Courier"/>
        </w:rPr>
        <w:t>413</w:t>
      </w:r>
    </w:p>
    <w:p w14:paraId="047FD0C2" w14:textId="6BA50F79"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GCCAGCGTTC ATGTTGGGAA TCTTGAGGCT CCTTTCCAGC TCTCAGATTC TGTGATGCTC </w:t>
      </w:r>
      <w:r w:rsidR="00113320">
        <w:rPr>
          <w:rFonts w:asciiTheme="majorHAnsi" w:hAnsiTheme="majorHAnsi" w:cs="Courier"/>
        </w:rPr>
        <w:tab/>
      </w:r>
      <w:r w:rsidRPr="004715C8">
        <w:rPr>
          <w:rFonts w:asciiTheme="majorHAnsi" w:hAnsiTheme="majorHAnsi" w:cs="Courier"/>
        </w:rPr>
        <w:t>473</w:t>
      </w:r>
    </w:p>
    <w:p w14:paraId="367854E7" w14:textId="77777777"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AAAGGGTGAG CTCTGTGGGC </w:t>
      </w:r>
      <w:r w:rsidRPr="004715C8">
        <w:rPr>
          <w:rFonts w:asciiTheme="majorHAnsi" w:hAnsiTheme="majorHAnsi" w:cs="Courier"/>
          <w:b/>
          <w:u w:val="single"/>
        </w:rPr>
        <w:t>A</w:t>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t xml:space="preserve"> </w:t>
      </w:r>
      <w:r w:rsidR="00766E57" w:rsidRPr="004715C8">
        <w:rPr>
          <w:rFonts w:asciiTheme="majorHAnsi" w:hAnsiTheme="majorHAnsi" w:cs="Courier"/>
        </w:rPr>
        <w:tab/>
      </w:r>
      <w:r w:rsidRPr="004715C8">
        <w:rPr>
          <w:rFonts w:asciiTheme="majorHAnsi" w:hAnsiTheme="majorHAnsi" w:cs="Courier"/>
        </w:rPr>
        <w:t>494</w:t>
      </w:r>
    </w:p>
    <w:p w14:paraId="415E0520" w14:textId="364F814E"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CAGGACGCAT GGTAGATGGA GCTTAGTCTT TCTGGTATCC AGCTGGGAGC CAAGCACAGA </w:t>
      </w:r>
      <w:r w:rsidR="00113320">
        <w:rPr>
          <w:rFonts w:asciiTheme="majorHAnsi" w:hAnsiTheme="majorHAnsi" w:cs="Courier"/>
        </w:rPr>
        <w:tab/>
      </w:r>
      <w:r w:rsidRPr="004715C8">
        <w:rPr>
          <w:rFonts w:asciiTheme="majorHAnsi" w:hAnsiTheme="majorHAnsi" w:cs="Courier"/>
        </w:rPr>
        <w:t>554</w:t>
      </w:r>
    </w:p>
    <w:p w14:paraId="4EF762FB" w14:textId="232059FD"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ACACGCATCA GTGTTTATCA AATGACTGAG GAAATGAATG AATGAATGTC TCCATCTCAA </w:t>
      </w:r>
      <w:r w:rsidR="00113320">
        <w:rPr>
          <w:rFonts w:asciiTheme="majorHAnsi" w:hAnsiTheme="majorHAnsi" w:cs="Courier"/>
        </w:rPr>
        <w:tab/>
      </w:r>
      <w:r w:rsidRPr="004715C8">
        <w:rPr>
          <w:rFonts w:asciiTheme="majorHAnsi" w:hAnsiTheme="majorHAnsi" w:cs="Courier"/>
        </w:rPr>
        <w:t>614</w:t>
      </w:r>
    </w:p>
    <w:p w14:paraId="039D2688" w14:textId="2B2911C8"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CCCTCAGCCT GGTCCCTCCT TTTTTCCCTG CAGTTGGTAC AGATGGCATT GTCCCAGTCT </w:t>
      </w:r>
      <w:r w:rsidR="00113320">
        <w:rPr>
          <w:rFonts w:asciiTheme="majorHAnsi" w:hAnsiTheme="majorHAnsi" w:cs="Courier"/>
        </w:rPr>
        <w:tab/>
      </w:r>
      <w:r w:rsidRPr="004715C8">
        <w:rPr>
          <w:rFonts w:asciiTheme="majorHAnsi" w:hAnsiTheme="majorHAnsi" w:cs="Courier"/>
        </w:rPr>
        <w:t>674</w:t>
      </w:r>
    </w:p>
    <w:p w14:paraId="3EDBDFBC" w14:textId="619BFB73" w:rsidR="00B85BEE" w:rsidRPr="004715C8" w:rsidRDefault="00B85BEE" w:rsidP="00B85BEE">
      <w:pPr>
        <w:widowControl w:val="0"/>
        <w:autoSpaceDE w:val="0"/>
        <w:autoSpaceDN w:val="0"/>
        <w:adjustRightInd w:val="0"/>
        <w:rPr>
          <w:rFonts w:asciiTheme="majorHAnsi" w:hAnsiTheme="majorHAnsi" w:cs="Courier"/>
          <w:bCs/>
        </w:rPr>
      </w:pPr>
      <w:r w:rsidRPr="004715C8">
        <w:rPr>
          <w:rFonts w:asciiTheme="majorHAnsi" w:hAnsiTheme="majorHAnsi" w:cs="Courier"/>
        </w:rPr>
        <w:t xml:space="preserve"> GTTCCCTTCT CGGCCACAGA GCTTCTCCTG GCCTCTGCCA TCTTCTGCCT G</w:t>
      </w:r>
      <w:r w:rsidRPr="004715C8">
        <w:rPr>
          <w:rFonts w:asciiTheme="majorHAnsi" w:hAnsiTheme="majorHAnsi" w:cs="Courier"/>
          <w:bCs/>
        </w:rPr>
        <w:t xml:space="preserve">GTATTCTGG </w:t>
      </w:r>
      <w:r w:rsidR="00113320">
        <w:rPr>
          <w:rFonts w:asciiTheme="majorHAnsi" w:hAnsiTheme="majorHAnsi" w:cs="Courier"/>
          <w:bCs/>
        </w:rPr>
        <w:tab/>
      </w:r>
      <w:r w:rsidRPr="004715C8">
        <w:rPr>
          <w:rFonts w:asciiTheme="majorHAnsi" w:hAnsiTheme="majorHAnsi" w:cs="Courier"/>
          <w:bCs/>
        </w:rPr>
        <w:t>734</w:t>
      </w:r>
    </w:p>
    <w:p w14:paraId="14230F35" w14:textId="77777777" w:rsidR="00B85BEE" w:rsidRPr="004715C8" w:rsidRDefault="00B85BEE" w:rsidP="00B85BEE">
      <w:pPr>
        <w:widowControl w:val="0"/>
        <w:autoSpaceDE w:val="0"/>
        <w:autoSpaceDN w:val="0"/>
        <w:adjustRightInd w:val="0"/>
        <w:rPr>
          <w:rFonts w:asciiTheme="majorHAnsi" w:hAnsiTheme="majorHAnsi"/>
        </w:rPr>
      </w:pPr>
      <w:r w:rsidRPr="004715C8">
        <w:rPr>
          <w:rFonts w:asciiTheme="majorHAnsi" w:hAnsiTheme="majorHAnsi" w:cs="Courier"/>
          <w:bCs/>
        </w:rPr>
        <w:t xml:space="preserve"> G</w:t>
      </w:r>
      <w:r w:rsidR="00166F5D" w:rsidRPr="004715C8">
        <w:rPr>
          <w:rFonts w:asciiTheme="majorHAnsi" w:hAnsiTheme="majorHAnsi" w:cs="Courier"/>
          <w:bCs/>
        </w:rPr>
        <w:t>TGCTCAAG</w:t>
      </w:r>
      <w:r w:rsidR="00166F5D" w:rsidRPr="004715C8">
        <w:rPr>
          <w:rFonts w:asciiTheme="majorHAnsi" w:hAnsiTheme="majorHAnsi" w:cs="Courier"/>
          <w:bCs/>
        </w:rPr>
        <w:tab/>
      </w:r>
      <w:r w:rsidR="00166F5D" w:rsidRPr="004715C8">
        <w:rPr>
          <w:rFonts w:asciiTheme="majorHAnsi" w:hAnsiTheme="majorHAnsi" w:cs="Courier"/>
          <w:bCs/>
        </w:rPr>
        <w:tab/>
      </w:r>
      <w:r w:rsidR="00166F5D" w:rsidRPr="004715C8">
        <w:rPr>
          <w:rFonts w:asciiTheme="majorHAnsi" w:hAnsiTheme="majorHAnsi" w:cs="Courier"/>
          <w:bCs/>
        </w:rPr>
        <w:tab/>
      </w:r>
      <w:r w:rsidR="00166F5D" w:rsidRPr="004715C8">
        <w:rPr>
          <w:rFonts w:asciiTheme="majorHAnsi" w:hAnsiTheme="majorHAnsi" w:cs="Courier"/>
          <w:bCs/>
        </w:rPr>
        <w:tab/>
      </w:r>
      <w:r w:rsidR="00166F5D" w:rsidRPr="004715C8">
        <w:rPr>
          <w:rFonts w:asciiTheme="majorHAnsi" w:hAnsiTheme="majorHAnsi" w:cs="Courier"/>
          <w:bCs/>
        </w:rPr>
        <w:tab/>
      </w:r>
      <w:r w:rsidR="00166F5D" w:rsidRPr="004715C8">
        <w:rPr>
          <w:rFonts w:asciiTheme="majorHAnsi" w:hAnsiTheme="majorHAnsi" w:cs="Courier"/>
          <w:bCs/>
        </w:rPr>
        <w:tab/>
      </w:r>
      <w:r w:rsidR="00166F5D" w:rsidRPr="004715C8">
        <w:rPr>
          <w:rFonts w:asciiTheme="majorHAnsi" w:hAnsiTheme="majorHAnsi" w:cs="Courier"/>
          <w:bCs/>
        </w:rPr>
        <w:tab/>
      </w:r>
      <w:r w:rsidR="00166F5D" w:rsidRPr="004715C8">
        <w:rPr>
          <w:rFonts w:asciiTheme="majorHAnsi" w:hAnsiTheme="majorHAnsi" w:cs="Courier"/>
          <w:bCs/>
        </w:rPr>
        <w:tab/>
      </w:r>
      <w:r w:rsidRPr="004715C8">
        <w:rPr>
          <w:rFonts w:asciiTheme="majorHAnsi" w:hAnsiTheme="majorHAnsi" w:cs="Courier"/>
          <w:bCs/>
        </w:rPr>
        <w:tab/>
        <w:t xml:space="preserve"> </w:t>
      </w:r>
      <w:r w:rsidR="00766E57" w:rsidRPr="004715C8">
        <w:rPr>
          <w:rFonts w:asciiTheme="majorHAnsi" w:hAnsiTheme="majorHAnsi" w:cs="Courier"/>
          <w:bCs/>
        </w:rPr>
        <w:tab/>
      </w:r>
      <w:r w:rsidR="00766E57" w:rsidRPr="004715C8">
        <w:rPr>
          <w:rFonts w:asciiTheme="majorHAnsi" w:hAnsiTheme="majorHAnsi" w:cs="Courier"/>
          <w:bCs/>
        </w:rPr>
        <w:tab/>
      </w:r>
      <w:r w:rsidRPr="004715C8">
        <w:rPr>
          <w:rFonts w:asciiTheme="majorHAnsi" w:hAnsiTheme="majorHAnsi" w:cs="Courier"/>
          <w:bCs/>
        </w:rPr>
        <w:t>743</w:t>
      </w:r>
    </w:p>
    <w:p w14:paraId="200B2AEA" w14:textId="77777777" w:rsidR="00B85BEE" w:rsidRPr="004715C8" w:rsidRDefault="00B85BEE" w:rsidP="00B85BEE">
      <w:pPr>
        <w:rPr>
          <w:rFonts w:asciiTheme="majorHAnsi" w:hAnsiTheme="majorHAnsi"/>
          <w:color w:val="0000FF"/>
        </w:rPr>
      </w:pPr>
    </w:p>
    <w:p w14:paraId="677A117F" w14:textId="77777777" w:rsidR="00B85BEE" w:rsidRPr="004715C8" w:rsidRDefault="00B85BEE" w:rsidP="00B85BEE">
      <w:pPr>
        <w:rPr>
          <w:rFonts w:asciiTheme="majorHAnsi" w:hAnsiTheme="majorHAnsi" w:cs="Times New Roman"/>
        </w:rPr>
      </w:pPr>
      <w:r w:rsidRPr="004715C8">
        <w:rPr>
          <w:rFonts w:asciiTheme="majorHAnsi" w:hAnsiTheme="majorHAnsi" w:cs="Times New Roman"/>
        </w:rPr>
        <w:t xml:space="preserve">The SNP site is variable, of course, and the alternate allele of CYP1A2 has a </w:t>
      </w:r>
      <w:r w:rsidRPr="00113320">
        <w:rPr>
          <w:rFonts w:asciiTheme="majorHAnsi" w:hAnsiTheme="majorHAnsi" w:cs="Times New Roman"/>
          <w:u w:val="single"/>
        </w:rPr>
        <w:t>C</w:t>
      </w:r>
      <w:r w:rsidRPr="004715C8">
        <w:rPr>
          <w:rFonts w:asciiTheme="majorHAnsi" w:hAnsiTheme="majorHAnsi" w:cs="Times New Roman"/>
        </w:rPr>
        <w:t xml:space="preserve"> nucleotide in place of an </w:t>
      </w:r>
      <w:r w:rsidRPr="00113320">
        <w:rPr>
          <w:rFonts w:asciiTheme="majorHAnsi" w:hAnsiTheme="majorHAnsi" w:cs="Times New Roman"/>
          <w:u w:val="single"/>
        </w:rPr>
        <w:t>A</w:t>
      </w:r>
      <w:r w:rsidRPr="004715C8">
        <w:rPr>
          <w:rFonts w:asciiTheme="majorHAnsi" w:hAnsiTheme="majorHAnsi" w:cs="Times New Roman"/>
        </w:rPr>
        <w:t>.  This alternate allele sequence is shown below.</w:t>
      </w:r>
    </w:p>
    <w:p w14:paraId="50FE21B5" w14:textId="77777777" w:rsidR="00B85BEE" w:rsidRPr="004715C8" w:rsidRDefault="00B85BEE" w:rsidP="00B85BEE">
      <w:pPr>
        <w:rPr>
          <w:rFonts w:asciiTheme="majorHAnsi" w:hAnsiTheme="majorHAnsi" w:cs="Times New Roman"/>
        </w:rPr>
      </w:pPr>
    </w:p>
    <w:p w14:paraId="405FFE29" w14:textId="7CD7947D" w:rsidR="00B85BEE" w:rsidRPr="004715C8" w:rsidRDefault="00B85BEE" w:rsidP="00B85BEE">
      <w:pPr>
        <w:rPr>
          <w:rFonts w:asciiTheme="majorHAnsi" w:hAnsiTheme="majorHAnsi" w:cs="Times New Roman"/>
          <w:b/>
          <w:u w:val="single"/>
        </w:rPr>
      </w:pPr>
      <w:r w:rsidRPr="004715C8">
        <w:rPr>
          <w:rFonts w:asciiTheme="majorHAnsi" w:hAnsiTheme="majorHAnsi" w:cs="Times New Roman"/>
          <w:b/>
          <w:u w:val="single"/>
        </w:rPr>
        <w:t>Allele 2</w:t>
      </w:r>
    </w:p>
    <w:p w14:paraId="3DA649D4" w14:textId="77777777" w:rsidR="00B85BEE" w:rsidRPr="004715C8" w:rsidRDefault="00B85BEE" w:rsidP="00B85BEE">
      <w:pPr>
        <w:rPr>
          <w:rFonts w:asciiTheme="majorHAnsi" w:hAnsiTheme="majorHAnsi"/>
          <w:color w:val="0000FF"/>
        </w:rPr>
      </w:pPr>
    </w:p>
    <w:p w14:paraId="2F6B292D" w14:textId="7307F0B8" w:rsidR="00B85BEE" w:rsidRPr="004715C8" w:rsidRDefault="006817A4" w:rsidP="00B85BEE">
      <w:pPr>
        <w:widowControl w:val="0"/>
        <w:autoSpaceDE w:val="0"/>
        <w:autoSpaceDN w:val="0"/>
        <w:adjustRightInd w:val="0"/>
        <w:rPr>
          <w:rFonts w:asciiTheme="majorHAnsi" w:hAnsiTheme="majorHAnsi" w:cs="Courier"/>
        </w:rPr>
      </w:pPr>
      <w:r>
        <w:rPr>
          <w:rFonts w:asciiTheme="majorHAnsi" w:hAnsiTheme="majorHAnsi" w:cs="Courier"/>
          <w:bCs/>
          <w:color w:val="0000FF"/>
        </w:rPr>
        <w:t xml:space="preserve"> </w:t>
      </w:r>
      <w:r w:rsidR="00B85BEE" w:rsidRPr="004715C8">
        <w:rPr>
          <w:rFonts w:asciiTheme="majorHAnsi" w:hAnsiTheme="majorHAnsi" w:cs="Courier"/>
          <w:bCs/>
        </w:rPr>
        <w:t>GGA GAGCGATGGG GAG</w:t>
      </w:r>
      <w:r w:rsidR="00B85BEE" w:rsidRPr="004715C8">
        <w:rPr>
          <w:rFonts w:asciiTheme="majorHAnsi" w:hAnsiTheme="majorHAnsi" w:cs="Courier"/>
        </w:rPr>
        <w:t xml:space="preserve">GGCTTCC CCCTTAGCAC AAGGGCAGCC CTGGCCCTGG </w:t>
      </w:r>
      <w:r w:rsidR="009514AA">
        <w:rPr>
          <w:rFonts w:asciiTheme="majorHAnsi" w:hAnsiTheme="majorHAnsi" w:cs="Courier"/>
        </w:rPr>
        <w:tab/>
      </w:r>
      <w:r>
        <w:rPr>
          <w:rFonts w:asciiTheme="majorHAnsi" w:hAnsiTheme="majorHAnsi" w:cs="Courier"/>
        </w:rPr>
        <w:tab/>
      </w:r>
      <w:r w:rsidR="00B85BEE" w:rsidRPr="004715C8">
        <w:rPr>
          <w:rFonts w:asciiTheme="majorHAnsi" w:hAnsiTheme="majorHAnsi" w:cs="Courier"/>
        </w:rPr>
        <w:t>53</w:t>
      </w:r>
    </w:p>
    <w:p w14:paraId="3D17710C" w14:textId="527132AA"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CTGAAGCCCA ACCCCAACCT CCAAGACTGT GAGAGGATGG GGACTCATCC CTGGAGGAGG </w:t>
      </w:r>
      <w:r w:rsidR="009514AA">
        <w:rPr>
          <w:rFonts w:asciiTheme="majorHAnsi" w:hAnsiTheme="majorHAnsi" w:cs="Courier"/>
        </w:rPr>
        <w:tab/>
      </w:r>
      <w:r w:rsidRPr="004715C8">
        <w:rPr>
          <w:rFonts w:asciiTheme="majorHAnsi" w:hAnsiTheme="majorHAnsi" w:cs="Courier"/>
        </w:rPr>
        <w:t>113</w:t>
      </w:r>
    </w:p>
    <w:p w14:paraId="4758C10F" w14:textId="5BB181A5"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TGCCCCTCCT GGTATTGATA AAGAATGCCC TGGGGAGGGG GCATCACAGG CTATTTGAAC </w:t>
      </w:r>
      <w:r w:rsidR="009514AA">
        <w:rPr>
          <w:rFonts w:asciiTheme="majorHAnsi" w:hAnsiTheme="majorHAnsi" w:cs="Courier"/>
        </w:rPr>
        <w:tab/>
      </w:r>
      <w:r w:rsidRPr="004715C8">
        <w:rPr>
          <w:rFonts w:asciiTheme="majorHAnsi" w:hAnsiTheme="majorHAnsi" w:cs="Courier"/>
        </w:rPr>
        <w:t>173</w:t>
      </w:r>
    </w:p>
    <w:p w14:paraId="32F34546" w14:textId="43C77846"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CAGCCCTGGG ACCTTGGCCA CCTCAGTGTC ACTGGGTAGG GGGAACTCCT GGTCCCTTGG </w:t>
      </w:r>
      <w:r w:rsidR="009514AA">
        <w:rPr>
          <w:rFonts w:asciiTheme="majorHAnsi" w:hAnsiTheme="majorHAnsi" w:cs="Courier"/>
        </w:rPr>
        <w:tab/>
      </w:r>
      <w:r w:rsidRPr="004715C8">
        <w:rPr>
          <w:rFonts w:asciiTheme="majorHAnsi" w:hAnsiTheme="majorHAnsi" w:cs="Courier"/>
        </w:rPr>
        <w:t>233</w:t>
      </w:r>
    </w:p>
    <w:p w14:paraId="39B56CB1" w14:textId="565DED65"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GTATATGGAA GGTATCAGCA GAAAGCCAGC ACTGGCAGGG ACTCTTTGGT ACAATACCCA </w:t>
      </w:r>
      <w:r w:rsidR="009514AA">
        <w:rPr>
          <w:rFonts w:asciiTheme="majorHAnsi" w:hAnsiTheme="majorHAnsi" w:cs="Courier"/>
        </w:rPr>
        <w:tab/>
      </w:r>
      <w:r w:rsidRPr="004715C8">
        <w:rPr>
          <w:rFonts w:asciiTheme="majorHAnsi" w:hAnsiTheme="majorHAnsi" w:cs="Courier"/>
        </w:rPr>
        <w:t>293</w:t>
      </w:r>
    </w:p>
    <w:p w14:paraId="0017891D" w14:textId="6C691EF8"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GCATGCATGC TGTGCCAGGG GCTGACAAGG GTGCTGTCCT TGGCTTCCCC ATTTTGGAGT </w:t>
      </w:r>
      <w:r w:rsidR="009514AA">
        <w:rPr>
          <w:rFonts w:asciiTheme="majorHAnsi" w:hAnsiTheme="majorHAnsi" w:cs="Courier"/>
        </w:rPr>
        <w:tab/>
      </w:r>
      <w:r w:rsidRPr="004715C8">
        <w:rPr>
          <w:rFonts w:asciiTheme="majorHAnsi" w:hAnsiTheme="majorHAnsi" w:cs="Courier"/>
        </w:rPr>
        <w:t>353</w:t>
      </w:r>
    </w:p>
    <w:p w14:paraId="21F3C39A" w14:textId="17D603C9"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GGTCACTTGC CTCTACTCCA GCCCCAGAAG TGGAAACTGA GATGATGTGT GGAGGAGAGA </w:t>
      </w:r>
      <w:r w:rsidR="009514AA">
        <w:rPr>
          <w:rFonts w:asciiTheme="majorHAnsi" w:hAnsiTheme="majorHAnsi" w:cs="Courier"/>
        </w:rPr>
        <w:tab/>
      </w:r>
      <w:r w:rsidRPr="004715C8">
        <w:rPr>
          <w:rFonts w:asciiTheme="majorHAnsi" w:hAnsiTheme="majorHAnsi" w:cs="Courier"/>
        </w:rPr>
        <w:t>413</w:t>
      </w:r>
    </w:p>
    <w:p w14:paraId="1FA3A8EA" w14:textId="085BFAE2"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GCCAGCGTTC ATGTTGGGAA TCTTGAGGCT CCTTTCCAGC TCTCAGATTC TGTGATGCTC </w:t>
      </w:r>
      <w:r w:rsidR="009514AA">
        <w:rPr>
          <w:rFonts w:asciiTheme="majorHAnsi" w:hAnsiTheme="majorHAnsi" w:cs="Courier"/>
        </w:rPr>
        <w:tab/>
      </w:r>
      <w:r w:rsidRPr="004715C8">
        <w:rPr>
          <w:rFonts w:asciiTheme="majorHAnsi" w:hAnsiTheme="majorHAnsi" w:cs="Courier"/>
        </w:rPr>
        <w:t>473</w:t>
      </w:r>
    </w:p>
    <w:p w14:paraId="6493E270" w14:textId="77777777"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AAAGGGTGAG CTCTGTGGGC </w:t>
      </w:r>
      <w:r w:rsidRPr="004715C8">
        <w:rPr>
          <w:rFonts w:asciiTheme="majorHAnsi" w:hAnsiTheme="majorHAnsi" w:cs="Courier"/>
          <w:b/>
          <w:u w:val="single"/>
        </w:rPr>
        <w:t>C</w:t>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r>
      <w:r w:rsidRPr="004715C8">
        <w:rPr>
          <w:rFonts w:asciiTheme="majorHAnsi" w:hAnsiTheme="majorHAnsi" w:cs="Courier"/>
        </w:rPr>
        <w:tab/>
        <w:t xml:space="preserve"> </w:t>
      </w:r>
      <w:r w:rsidR="00766E57" w:rsidRPr="004715C8">
        <w:rPr>
          <w:rFonts w:asciiTheme="majorHAnsi" w:hAnsiTheme="majorHAnsi" w:cs="Courier"/>
        </w:rPr>
        <w:tab/>
      </w:r>
      <w:r w:rsidRPr="004715C8">
        <w:rPr>
          <w:rFonts w:asciiTheme="majorHAnsi" w:hAnsiTheme="majorHAnsi" w:cs="Courier"/>
        </w:rPr>
        <w:t>494</w:t>
      </w:r>
    </w:p>
    <w:p w14:paraId="1862BCD4" w14:textId="4BB460CE"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CAGGACGCAT GGTAGATGGA GCTTAGTCTT TCTGGTATCC AGCTGGGAGC CAAGCACAGA </w:t>
      </w:r>
      <w:r w:rsidR="009514AA">
        <w:rPr>
          <w:rFonts w:asciiTheme="majorHAnsi" w:hAnsiTheme="majorHAnsi" w:cs="Courier"/>
        </w:rPr>
        <w:tab/>
      </w:r>
      <w:r w:rsidRPr="004715C8">
        <w:rPr>
          <w:rFonts w:asciiTheme="majorHAnsi" w:hAnsiTheme="majorHAnsi" w:cs="Courier"/>
        </w:rPr>
        <w:t>554</w:t>
      </w:r>
    </w:p>
    <w:p w14:paraId="1EF2D833" w14:textId="61F29B39"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ACACGCATCA GTGTTTATCA AATGACTGAG GAAATGAATG AATGAATGTC TCCATCTCAA </w:t>
      </w:r>
      <w:r w:rsidR="009514AA">
        <w:rPr>
          <w:rFonts w:asciiTheme="majorHAnsi" w:hAnsiTheme="majorHAnsi" w:cs="Courier"/>
        </w:rPr>
        <w:tab/>
      </w:r>
      <w:r w:rsidRPr="004715C8">
        <w:rPr>
          <w:rFonts w:asciiTheme="majorHAnsi" w:hAnsiTheme="majorHAnsi" w:cs="Courier"/>
        </w:rPr>
        <w:t>614</w:t>
      </w:r>
    </w:p>
    <w:p w14:paraId="655CE56E" w14:textId="3339B220"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CCCTCAGCCT GGTCCCTCCT TTTTTCCCTG CAGTTGGTAC AGATGGCATT GTCCCAGTCT </w:t>
      </w:r>
      <w:r w:rsidR="009514AA">
        <w:rPr>
          <w:rFonts w:asciiTheme="majorHAnsi" w:hAnsiTheme="majorHAnsi" w:cs="Courier"/>
        </w:rPr>
        <w:tab/>
      </w:r>
      <w:r w:rsidRPr="004715C8">
        <w:rPr>
          <w:rFonts w:asciiTheme="majorHAnsi" w:hAnsiTheme="majorHAnsi" w:cs="Courier"/>
        </w:rPr>
        <w:t>674</w:t>
      </w:r>
    </w:p>
    <w:p w14:paraId="37DAA30C" w14:textId="477335FD" w:rsidR="00B85BEE" w:rsidRPr="004715C8" w:rsidRDefault="00B85BEE" w:rsidP="00B85BEE">
      <w:pPr>
        <w:widowControl w:val="0"/>
        <w:autoSpaceDE w:val="0"/>
        <w:autoSpaceDN w:val="0"/>
        <w:adjustRightInd w:val="0"/>
        <w:rPr>
          <w:rFonts w:asciiTheme="majorHAnsi" w:hAnsiTheme="majorHAnsi" w:cs="Courier"/>
          <w:bCs/>
        </w:rPr>
      </w:pPr>
      <w:r w:rsidRPr="004715C8">
        <w:rPr>
          <w:rFonts w:asciiTheme="majorHAnsi" w:hAnsiTheme="majorHAnsi" w:cs="Courier"/>
        </w:rPr>
        <w:t xml:space="preserve"> GTTCCCTTCT CGGCCACAGA GCTTCTCCTG GCCTCTGCCA TCTTCTGCCT G</w:t>
      </w:r>
      <w:r w:rsidRPr="004715C8">
        <w:rPr>
          <w:rFonts w:asciiTheme="majorHAnsi" w:hAnsiTheme="majorHAnsi" w:cs="Courier"/>
          <w:bCs/>
        </w:rPr>
        <w:t xml:space="preserve">GTATTCTGG </w:t>
      </w:r>
      <w:r w:rsidR="009514AA">
        <w:rPr>
          <w:rFonts w:asciiTheme="majorHAnsi" w:hAnsiTheme="majorHAnsi" w:cs="Courier"/>
          <w:bCs/>
        </w:rPr>
        <w:tab/>
      </w:r>
      <w:r w:rsidRPr="004715C8">
        <w:rPr>
          <w:rFonts w:asciiTheme="majorHAnsi" w:hAnsiTheme="majorHAnsi" w:cs="Courier"/>
          <w:bCs/>
        </w:rPr>
        <w:t>734</w:t>
      </w:r>
    </w:p>
    <w:p w14:paraId="59ADE763" w14:textId="29EB05E0" w:rsidR="00B85BEE" w:rsidRPr="004715C8" w:rsidRDefault="00B85BEE" w:rsidP="00B85BEE">
      <w:pPr>
        <w:widowControl w:val="0"/>
        <w:autoSpaceDE w:val="0"/>
        <w:autoSpaceDN w:val="0"/>
        <w:adjustRightInd w:val="0"/>
        <w:rPr>
          <w:rFonts w:asciiTheme="majorHAnsi" w:hAnsiTheme="majorHAnsi"/>
        </w:rPr>
      </w:pPr>
      <w:r w:rsidRPr="004715C8">
        <w:rPr>
          <w:rFonts w:asciiTheme="majorHAnsi" w:hAnsiTheme="majorHAnsi" w:cs="Courier"/>
          <w:bCs/>
        </w:rPr>
        <w:t xml:space="preserve"> GTGCTCAAG</w:t>
      </w:r>
      <w:r w:rsidRPr="004715C8">
        <w:rPr>
          <w:rFonts w:asciiTheme="majorHAnsi" w:hAnsiTheme="majorHAnsi" w:cs="Courier"/>
          <w:bCs/>
        </w:rPr>
        <w:tab/>
      </w:r>
      <w:r w:rsidRPr="004715C8">
        <w:rPr>
          <w:rFonts w:asciiTheme="majorHAnsi" w:hAnsiTheme="majorHAnsi" w:cs="Courier"/>
          <w:bCs/>
        </w:rPr>
        <w:tab/>
      </w:r>
      <w:r w:rsidRPr="004715C8">
        <w:rPr>
          <w:rFonts w:asciiTheme="majorHAnsi" w:hAnsiTheme="majorHAnsi" w:cs="Courier"/>
          <w:bCs/>
        </w:rPr>
        <w:tab/>
      </w:r>
      <w:r w:rsidRPr="004715C8">
        <w:rPr>
          <w:rFonts w:asciiTheme="majorHAnsi" w:hAnsiTheme="majorHAnsi" w:cs="Courier"/>
          <w:bCs/>
        </w:rPr>
        <w:tab/>
      </w:r>
      <w:r w:rsidRPr="004715C8">
        <w:rPr>
          <w:rFonts w:asciiTheme="majorHAnsi" w:hAnsiTheme="majorHAnsi" w:cs="Courier"/>
          <w:bCs/>
        </w:rPr>
        <w:tab/>
      </w:r>
      <w:r w:rsidRPr="004715C8">
        <w:rPr>
          <w:rFonts w:asciiTheme="majorHAnsi" w:hAnsiTheme="majorHAnsi" w:cs="Courier"/>
          <w:bCs/>
        </w:rPr>
        <w:tab/>
      </w:r>
      <w:r w:rsidRPr="004715C8">
        <w:rPr>
          <w:rFonts w:asciiTheme="majorHAnsi" w:hAnsiTheme="majorHAnsi" w:cs="Courier"/>
          <w:bCs/>
        </w:rPr>
        <w:tab/>
      </w:r>
      <w:r w:rsidRPr="004715C8">
        <w:rPr>
          <w:rFonts w:asciiTheme="majorHAnsi" w:hAnsiTheme="majorHAnsi" w:cs="Courier"/>
          <w:bCs/>
        </w:rPr>
        <w:tab/>
      </w:r>
      <w:r w:rsidRPr="004715C8">
        <w:rPr>
          <w:rFonts w:asciiTheme="majorHAnsi" w:hAnsiTheme="majorHAnsi" w:cs="Courier"/>
          <w:bCs/>
        </w:rPr>
        <w:tab/>
      </w:r>
      <w:r w:rsidRPr="004715C8">
        <w:rPr>
          <w:rFonts w:asciiTheme="majorHAnsi" w:hAnsiTheme="majorHAnsi" w:cs="Courier"/>
          <w:bCs/>
        </w:rPr>
        <w:tab/>
      </w:r>
      <w:r w:rsidR="00766E57" w:rsidRPr="004715C8">
        <w:rPr>
          <w:rFonts w:asciiTheme="majorHAnsi" w:hAnsiTheme="majorHAnsi" w:cs="Courier"/>
          <w:bCs/>
        </w:rPr>
        <w:tab/>
      </w:r>
      <w:r w:rsidRPr="004715C8">
        <w:rPr>
          <w:rFonts w:asciiTheme="majorHAnsi" w:hAnsiTheme="majorHAnsi" w:cs="Courier"/>
          <w:bCs/>
        </w:rPr>
        <w:t>743</w:t>
      </w:r>
    </w:p>
    <w:p w14:paraId="391B220C" w14:textId="77777777" w:rsidR="00B85BEE" w:rsidRPr="004715C8" w:rsidRDefault="00B85BEE" w:rsidP="00B85BEE">
      <w:pPr>
        <w:rPr>
          <w:rFonts w:asciiTheme="majorHAnsi" w:hAnsiTheme="majorHAnsi"/>
          <w:color w:val="0000FF"/>
        </w:rPr>
      </w:pPr>
    </w:p>
    <w:p w14:paraId="589AB463" w14:textId="7AF64AD4" w:rsidR="00B85BEE" w:rsidRPr="004715C8" w:rsidRDefault="00B85BEE" w:rsidP="00B85BEE">
      <w:pPr>
        <w:widowControl w:val="0"/>
        <w:tabs>
          <w:tab w:val="left" w:pos="8370"/>
        </w:tabs>
        <w:autoSpaceDE w:val="0"/>
        <w:autoSpaceDN w:val="0"/>
        <w:adjustRightInd w:val="0"/>
        <w:rPr>
          <w:rFonts w:asciiTheme="majorHAnsi" w:hAnsiTheme="majorHAnsi" w:cs="Courier"/>
        </w:rPr>
      </w:pPr>
      <w:r w:rsidRPr="004715C8">
        <w:rPr>
          <w:rFonts w:asciiTheme="majorHAnsi" w:hAnsiTheme="majorHAnsi" w:cs="Courier"/>
        </w:rPr>
        <w:t xml:space="preserve">1.  The restriction enzyme </w:t>
      </w:r>
      <w:proofErr w:type="spellStart"/>
      <w:r w:rsidRPr="004715C8">
        <w:rPr>
          <w:rFonts w:asciiTheme="majorHAnsi" w:hAnsiTheme="majorHAnsi" w:cs="Courier"/>
        </w:rPr>
        <w:t>SacI</w:t>
      </w:r>
      <w:proofErr w:type="spellEnd"/>
      <w:r w:rsidRPr="004715C8">
        <w:rPr>
          <w:rFonts w:asciiTheme="majorHAnsi" w:hAnsiTheme="majorHAnsi" w:cs="Courier"/>
        </w:rPr>
        <w:t xml:space="preserve"> has the recognition sequenc</w:t>
      </w:r>
      <w:r w:rsidR="00166F5D" w:rsidRPr="004715C8">
        <w:rPr>
          <w:rFonts w:asciiTheme="majorHAnsi" w:hAnsiTheme="majorHAnsi" w:cs="Courier"/>
        </w:rPr>
        <w:t>e GAGCTC.  Find this site in both</w:t>
      </w:r>
      <w:r w:rsidRPr="004715C8">
        <w:rPr>
          <w:rFonts w:asciiTheme="majorHAnsi" w:hAnsiTheme="majorHAnsi" w:cs="Courier"/>
        </w:rPr>
        <w:t xml:space="preserve"> allele sequences above and highlight it.  (Hint:  this is not far from the SNP.)</w:t>
      </w:r>
    </w:p>
    <w:p w14:paraId="42072663" w14:textId="77777777" w:rsidR="00B85BEE" w:rsidRPr="004715C8" w:rsidRDefault="00B85BEE" w:rsidP="00B85BEE">
      <w:pPr>
        <w:widowControl w:val="0"/>
        <w:tabs>
          <w:tab w:val="left" w:pos="8370"/>
        </w:tabs>
        <w:autoSpaceDE w:val="0"/>
        <w:autoSpaceDN w:val="0"/>
        <w:adjustRightInd w:val="0"/>
        <w:rPr>
          <w:rFonts w:asciiTheme="majorHAnsi" w:hAnsiTheme="majorHAnsi" w:cs="Courier"/>
        </w:rPr>
      </w:pPr>
      <w:r w:rsidRPr="004715C8">
        <w:rPr>
          <w:rFonts w:asciiTheme="majorHAnsi" w:hAnsiTheme="majorHAnsi" w:cs="Courier"/>
        </w:rPr>
        <w:lastRenderedPageBreak/>
        <w:t xml:space="preserve">2.  </w:t>
      </w:r>
      <w:proofErr w:type="spellStart"/>
      <w:r w:rsidRPr="004715C8">
        <w:rPr>
          <w:rFonts w:asciiTheme="majorHAnsi" w:hAnsiTheme="majorHAnsi" w:cs="Courier"/>
        </w:rPr>
        <w:t>SacI</w:t>
      </w:r>
      <w:proofErr w:type="spellEnd"/>
      <w:r w:rsidRPr="004715C8">
        <w:rPr>
          <w:rFonts w:asciiTheme="majorHAnsi" w:hAnsiTheme="majorHAnsi" w:cs="Courier"/>
        </w:rPr>
        <w:t xml:space="preserve"> cuts between the T and the last C.  </w:t>
      </w:r>
    </w:p>
    <w:p w14:paraId="27587770" w14:textId="77777777" w:rsidR="00B85BEE" w:rsidRPr="004715C8" w:rsidRDefault="00B85BEE" w:rsidP="00B85BEE">
      <w:pPr>
        <w:widowControl w:val="0"/>
        <w:tabs>
          <w:tab w:val="left" w:pos="8370"/>
        </w:tabs>
        <w:autoSpaceDE w:val="0"/>
        <w:autoSpaceDN w:val="0"/>
        <w:adjustRightInd w:val="0"/>
        <w:ind w:left="270"/>
        <w:rPr>
          <w:rFonts w:asciiTheme="majorHAnsi" w:hAnsiTheme="majorHAnsi" w:cs="Courier"/>
        </w:rPr>
      </w:pPr>
      <w:r w:rsidRPr="004715C8">
        <w:rPr>
          <w:rFonts w:asciiTheme="majorHAnsi" w:hAnsiTheme="majorHAnsi" w:cs="Courier"/>
        </w:rPr>
        <w:t xml:space="preserve">A.  If </w:t>
      </w:r>
      <w:proofErr w:type="spellStart"/>
      <w:r w:rsidRPr="004715C8">
        <w:rPr>
          <w:rFonts w:asciiTheme="majorHAnsi" w:hAnsiTheme="majorHAnsi" w:cs="Courier"/>
        </w:rPr>
        <w:t>SacI</w:t>
      </w:r>
      <w:proofErr w:type="spellEnd"/>
      <w:r w:rsidRPr="004715C8">
        <w:rPr>
          <w:rFonts w:asciiTheme="majorHAnsi" w:hAnsiTheme="majorHAnsi" w:cs="Courier"/>
        </w:rPr>
        <w:t xml:space="preserve"> cuts at this site, how many pieces of DNA do you get? ___________________</w:t>
      </w:r>
    </w:p>
    <w:p w14:paraId="07EAC481" w14:textId="77777777" w:rsidR="00B85BEE" w:rsidRPr="004715C8" w:rsidRDefault="00B85BEE" w:rsidP="00B85BEE">
      <w:pPr>
        <w:widowControl w:val="0"/>
        <w:tabs>
          <w:tab w:val="left" w:pos="8370"/>
        </w:tabs>
        <w:autoSpaceDE w:val="0"/>
        <w:autoSpaceDN w:val="0"/>
        <w:adjustRightInd w:val="0"/>
        <w:rPr>
          <w:rFonts w:asciiTheme="majorHAnsi" w:hAnsiTheme="majorHAnsi" w:cs="Courier"/>
        </w:rPr>
      </w:pPr>
    </w:p>
    <w:p w14:paraId="548140E9" w14:textId="77777777" w:rsidR="00B85BEE" w:rsidRPr="004715C8" w:rsidRDefault="00B85BEE" w:rsidP="00B85BEE">
      <w:pPr>
        <w:widowControl w:val="0"/>
        <w:tabs>
          <w:tab w:val="left" w:pos="8370"/>
        </w:tabs>
        <w:autoSpaceDE w:val="0"/>
        <w:autoSpaceDN w:val="0"/>
        <w:adjustRightInd w:val="0"/>
        <w:ind w:left="270"/>
        <w:rPr>
          <w:rFonts w:asciiTheme="majorHAnsi" w:hAnsiTheme="majorHAnsi" w:cs="Courier"/>
        </w:rPr>
      </w:pPr>
      <w:r w:rsidRPr="004715C8">
        <w:rPr>
          <w:rFonts w:asciiTheme="majorHAnsi" w:hAnsiTheme="majorHAnsi" w:cs="Courier"/>
        </w:rPr>
        <w:t xml:space="preserve">B.  How big is each piece?  __________________ </w:t>
      </w:r>
      <w:proofErr w:type="spellStart"/>
      <w:proofErr w:type="gramStart"/>
      <w:r w:rsidRPr="004715C8">
        <w:rPr>
          <w:rFonts w:asciiTheme="majorHAnsi" w:hAnsiTheme="majorHAnsi" w:cs="Courier"/>
        </w:rPr>
        <w:t>bp</w:t>
      </w:r>
      <w:proofErr w:type="spellEnd"/>
      <w:proofErr w:type="gramEnd"/>
      <w:r w:rsidRPr="004715C8">
        <w:rPr>
          <w:rFonts w:asciiTheme="majorHAnsi" w:hAnsiTheme="majorHAnsi" w:cs="Courier"/>
        </w:rPr>
        <w:t xml:space="preserve">   &amp;   __________________ </w:t>
      </w:r>
      <w:proofErr w:type="spellStart"/>
      <w:r w:rsidRPr="004715C8">
        <w:rPr>
          <w:rFonts w:asciiTheme="majorHAnsi" w:hAnsiTheme="majorHAnsi" w:cs="Courier"/>
        </w:rPr>
        <w:t>bp</w:t>
      </w:r>
      <w:proofErr w:type="spellEnd"/>
    </w:p>
    <w:p w14:paraId="7DA3FF63" w14:textId="77777777" w:rsidR="00B85BEE" w:rsidRPr="004715C8" w:rsidRDefault="00B85BEE" w:rsidP="00B85BEE">
      <w:pPr>
        <w:widowControl w:val="0"/>
        <w:tabs>
          <w:tab w:val="left" w:pos="8370"/>
        </w:tabs>
        <w:autoSpaceDE w:val="0"/>
        <w:autoSpaceDN w:val="0"/>
        <w:adjustRightInd w:val="0"/>
        <w:rPr>
          <w:rFonts w:asciiTheme="majorHAnsi" w:hAnsiTheme="majorHAnsi" w:cs="Courier"/>
        </w:rPr>
      </w:pPr>
    </w:p>
    <w:p w14:paraId="17896384" w14:textId="77777777" w:rsidR="00B85BEE" w:rsidRPr="004715C8" w:rsidRDefault="00B85BEE" w:rsidP="00B85BEE">
      <w:pPr>
        <w:widowControl w:val="0"/>
        <w:tabs>
          <w:tab w:val="left" w:pos="8370"/>
        </w:tabs>
        <w:autoSpaceDE w:val="0"/>
        <w:autoSpaceDN w:val="0"/>
        <w:adjustRightInd w:val="0"/>
        <w:rPr>
          <w:rFonts w:asciiTheme="majorHAnsi" w:hAnsiTheme="majorHAnsi" w:cs="Courier"/>
        </w:rPr>
      </w:pPr>
      <w:r w:rsidRPr="004715C8">
        <w:rPr>
          <w:rFonts w:asciiTheme="majorHAnsi" w:hAnsiTheme="majorHAnsi" w:cs="Courier"/>
        </w:rPr>
        <w:t xml:space="preserve">3.  The restriction enzyme </w:t>
      </w:r>
      <w:proofErr w:type="spellStart"/>
      <w:r w:rsidRPr="004715C8">
        <w:rPr>
          <w:rFonts w:asciiTheme="majorHAnsi" w:hAnsiTheme="majorHAnsi" w:cs="Courier"/>
        </w:rPr>
        <w:t>ApaI</w:t>
      </w:r>
      <w:proofErr w:type="spellEnd"/>
      <w:r w:rsidRPr="004715C8">
        <w:rPr>
          <w:rFonts w:asciiTheme="majorHAnsi" w:hAnsiTheme="majorHAnsi" w:cs="Courier"/>
        </w:rPr>
        <w:t xml:space="preserve"> cuts at the sequence GGGCCC.  Look for this sequence at the SNP site in Allele 2 and highlight it with a different color. Notice that this site does NOT occur in Allele 1 due to the SNP variation.  </w:t>
      </w:r>
    </w:p>
    <w:p w14:paraId="0CBB7DD2" w14:textId="77777777" w:rsidR="00B85BEE" w:rsidRPr="004715C8" w:rsidRDefault="00B85BEE" w:rsidP="00B85BEE">
      <w:pPr>
        <w:widowControl w:val="0"/>
        <w:tabs>
          <w:tab w:val="left" w:pos="8370"/>
        </w:tabs>
        <w:autoSpaceDE w:val="0"/>
        <w:autoSpaceDN w:val="0"/>
        <w:adjustRightInd w:val="0"/>
        <w:rPr>
          <w:rFonts w:asciiTheme="majorHAnsi" w:hAnsiTheme="majorHAnsi" w:cs="Courier"/>
        </w:rPr>
      </w:pPr>
    </w:p>
    <w:p w14:paraId="0FD6A3FA" w14:textId="77777777" w:rsidR="00B85BEE" w:rsidRPr="004715C8" w:rsidRDefault="00B85BEE" w:rsidP="00B85BEE">
      <w:pPr>
        <w:widowControl w:val="0"/>
        <w:tabs>
          <w:tab w:val="left" w:pos="8370"/>
        </w:tabs>
        <w:autoSpaceDE w:val="0"/>
        <w:autoSpaceDN w:val="0"/>
        <w:adjustRightInd w:val="0"/>
        <w:rPr>
          <w:rFonts w:asciiTheme="majorHAnsi" w:hAnsiTheme="majorHAnsi" w:cs="Courier"/>
        </w:rPr>
      </w:pPr>
      <w:r w:rsidRPr="004715C8">
        <w:rPr>
          <w:rFonts w:asciiTheme="majorHAnsi" w:hAnsiTheme="majorHAnsi" w:cs="Courier"/>
        </w:rPr>
        <w:t xml:space="preserve">     A.  If </w:t>
      </w:r>
      <w:proofErr w:type="spellStart"/>
      <w:r w:rsidRPr="004715C8">
        <w:rPr>
          <w:rFonts w:asciiTheme="majorHAnsi" w:hAnsiTheme="majorHAnsi" w:cs="Courier"/>
        </w:rPr>
        <w:t>ApaI</w:t>
      </w:r>
      <w:proofErr w:type="spellEnd"/>
      <w:r w:rsidRPr="004715C8">
        <w:rPr>
          <w:rFonts w:asciiTheme="majorHAnsi" w:hAnsiTheme="majorHAnsi" w:cs="Courier"/>
        </w:rPr>
        <w:t xml:space="preserve"> </w:t>
      </w:r>
      <w:r w:rsidRPr="004715C8">
        <w:rPr>
          <w:rFonts w:asciiTheme="majorHAnsi" w:hAnsiTheme="majorHAnsi" w:cs="Courier"/>
          <w:b/>
          <w:i/>
          <w:u w:val="single"/>
        </w:rPr>
        <w:t>only</w:t>
      </w:r>
      <w:r w:rsidRPr="004715C8">
        <w:rPr>
          <w:rFonts w:asciiTheme="majorHAnsi" w:hAnsiTheme="majorHAnsi" w:cs="Courier"/>
        </w:rPr>
        <w:t xml:space="preserve"> is used to digest allele 2, how many pieces of DNA do you get? _______________</w:t>
      </w:r>
    </w:p>
    <w:p w14:paraId="385D7A9F" w14:textId="77777777" w:rsidR="00B85BEE" w:rsidRPr="004715C8" w:rsidRDefault="00B85BEE" w:rsidP="00B85BEE">
      <w:pPr>
        <w:widowControl w:val="0"/>
        <w:tabs>
          <w:tab w:val="left" w:pos="8370"/>
        </w:tabs>
        <w:autoSpaceDE w:val="0"/>
        <w:autoSpaceDN w:val="0"/>
        <w:adjustRightInd w:val="0"/>
        <w:ind w:firstLine="270"/>
        <w:rPr>
          <w:rFonts w:asciiTheme="majorHAnsi" w:hAnsiTheme="majorHAnsi" w:cs="Courier"/>
        </w:rPr>
      </w:pPr>
    </w:p>
    <w:p w14:paraId="75360691" w14:textId="77777777" w:rsidR="00B85BEE" w:rsidRPr="004715C8" w:rsidRDefault="00B85BEE" w:rsidP="00B85BEE">
      <w:pPr>
        <w:widowControl w:val="0"/>
        <w:tabs>
          <w:tab w:val="left" w:pos="8370"/>
        </w:tabs>
        <w:autoSpaceDE w:val="0"/>
        <w:autoSpaceDN w:val="0"/>
        <w:adjustRightInd w:val="0"/>
        <w:ind w:firstLine="270"/>
        <w:rPr>
          <w:rFonts w:asciiTheme="majorHAnsi" w:hAnsiTheme="majorHAnsi" w:cs="Courier"/>
        </w:rPr>
      </w:pPr>
    </w:p>
    <w:p w14:paraId="34A6DC97" w14:textId="77777777" w:rsidR="00B85BEE" w:rsidRPr="004715C8" w:rsidRDefault="00B85BEE" w:rsidP="00B85BEE">
      <w:pPr>
        <w:widowControl w:val="0"/>
        <w:tabs>
          <w:tab w:val="left" w:pos="8370"/>
        </w:tabs>
        <w:autoSpaceDE w:val="0"/>
        <w:autoSpaceDN w:val="0"/>
        <w:adjustRightInd w:val="0"/>
        <w:ind w:left="270"/>
        <w:rPr>
          <w:rFonts w:asciiTheme="majorHAnsi" w:hAnsiTheme="majorHAnsi" w:cs="Courier"/>
        </w:rPr>
      </w:pPr>
      <w:r w:rsidRPr="004715C8">
        <w:rPr>
          <w:rFonts w:asciiTheme="majorHAnsi" w:hAnsiTheme="majorHAnsi" w:cs="Courier"/>
        </w:rPr>
        <w:t xml:space="preserve">B.  </w:t>
      </w:r>
      <w:proofErr w:type="spellStart"/>
      <w:r w:rsidRPr="004715C8">
        <w:rPr>
          <w:rFonts w:asciiTheme="majorHAnsi" w:hAnsiTheme="majorHAnsi" w:cs="Courier"/>
        </w:rPr>
        <w:t>ApaI</w:t>
      </w:r>
      <w:proofErr w:type="spellEnd"/>
      <w:r w:rsidRPr="004715C8">
        <w:rPr>
          <w:rFonts w:asciiTheme="majorHAnsi" w:hAnsiTheme="majorHAnsi" w:cs="Courier"/>
        </w:rPr>
        <w:t xml:space="preserve"> cuts between the penultimate and final C of its restriction site.  How big will each piece be?  </w:t>
      </w:r>
    </w:p>
    <w:p w14:paraId="006966B3" w14:textId="77777777" w:rsidR="00B85BEE" w:rsidRPr="004715C8" w:rsidRDefault="00B85BEE" w:rsidP="00B85BEE">
      <w:pPr>
        <w:widowControl w:val="0"/>
        <w:tabs>
          <w:tab w:val="left" w:pos="8370"/>
        </w:tabs>
        <w:autoSpaceDE w:val="0"/>
        <w:autoSpaceDN w:val="0"/>
        <w:adjustRightInd w:val="0"/>
        <w:ind w:left="270"/>
        <w:rPr>
          <w:rFonts w:asciiTheme="majorHAnsi" w:hAnsiTheme="majorHAnsi" w:cs="Courier"/>
        </w:rPr>
      </w:pPr>
    </w:p>
    <w:p w14:paraId="66958C55" w14:textId="77777777" w:rsidR="00B85BEE" w:rsidRPr="004715C8" w:rsidRDefault="00B85BEE" w:rsidP="00B85BEE">
      <w:pPr>
        <w:widowControl w:val="0"/>
        <w:tabs>
          <w:tab w:val="left" w:pos="8370"/>
        </w:tabs>
        <w:autoSpaceDE w:val="0"/>
        <w:autoSpaceDN w:val="0"/>
        <w:adjustRightInd w:val="0"/>
        <w:ind w:left="270"/>
        <w:rPr>
          <w:rFonts w:asciiTheme="majorHAnsi" w:hAnsiTheme="majorHAnsi" w:cs="Courier"/>
        </w:rPr>
      </w:pPr>
      <w:r w:rsidRPr="004715C8">
        <w:rPr>
          <w:rFonts w:asciiTheme="majorHAnsi" w:hAnsiTheme="majorHAnsi" w:cs="Courier"/>
        </w:rPr>
        <w:t xml:space="preserve">__________________ </w:t>
      </w:r>
      <w:proofErr w:type="spellStart"/>
      <w:proofErr w:type="gramStart"/>
      <w:r w:rsidRPr="004715C8">
        <w:rPr>
          <w:rFonts w:asciiTheme="majorHAnsi" w:hAnsiTheme="majorHAnsi" w:cs="Courier"/>
        </w:rPr>
        <w:t>bp</w:t>
      </w:r>
      <w:proofErr w:type="spellEnd"/>
      <w:proofErr w:type="gramEnd"/>
      <w:r w:rsidRPr="004715C8">
        <w:rPr>
          <w:rFonts w:asciiTheme="majorHAnsi" w:hAnsiTheme="majorHAnsi" w:cs="Courier"/>
        </w:rPr>
        <w:t xml:space="preserve">   &amp;   __________________ </w:t>
      </w:r>
      <w:proofErr w:type="spellStart"/>
      <w:r w:rsidRPr="004715C8">
        <w:rPr>
          <w:rFonts w:asciiTheme="majorHAnsi" w:hAnsiTheme="majorHAnsi" w:cs="Courier"/>
        </w:rPr>
        <w:t>bp</w:t>
      </w:r>
      <w:proofErr w:type="spellEnd"/>
    </w:p>
    <w:p w14:paraId="123598A3" w14:textId="77777777" w:rsidR="00B85BEE" w:rsidRPr="004715C8" w:rsidRDefault="00B85BEE" w:rsidP="00B85BEE">
      <w:pPr>
        <w:widowControl w:val="0"/>
        <w:tabs>
          <w:tab w:val="left" w:pos="8370"/>
        </w:tabs>
        <w:autoSpaceDE w:val="0"/>
        <w:autoSpaceDN w:val="0"/>
        <w:adjustRightInd w:val="0"/>
        <w:rPr>
          <w:rFonts w:asciiTheme="majorHAnsi" w:hAnsiTheme="majorHAnsi" w:cs="Courier"/>
        </w:rPr>
      </w:pPr>
    </w:p>
    <w:p w14:paraId="2D2D5B77" w14:textId="77777777" w:rsidR="00166F5D" w:rsidRPr="004715C8" w:rsidRDefault="00166F5D">
      <w:pPr>
        <w:rPr>
          <w:rFonts w:asciiTheme="majorHAnsi" w:hAnsiTheme="majorHAnsi" w:cs="Courier"/>
        </w:rPr>
      </w:pPr>
      <w:r w:rsidRPr="004715C8">
        <w:rPr>
          <w:rFonts w:asciiTheme="majorHAnsi" w:hAnsiTheme="majorHAnsi" w:cs="Courier"/>
        </w:rPr>
        <w:br w:type="page"/>
      </w:r>
    </w:p>
    <w:p w14:paraId="401AAB30" w14:textId="77777777" w:rsidR="00B85BEE" w:rsidRPr="004715C8" w:rsidRDefault="00B85BEE" w:rsidP="00B85BEE">
      <w:pPr>
        <w:widowControl w:val="0"/>
        <w:tabs>
          <w:tab w:val="left" w:pos="8370"/>
        </w:tabs>
        <w:autoSpaceDE w:val="0"/>
        <w:autoSpaceDN w:val="0"/>
        <w:adjustRightInd w:val="0"/>
        <w:rPr>
          <w:rFonts w:asciiTheme="majorHAnsi" w:hAnsiTheme="majorHAnsi" w:cs="Courier"/>
        </w:rPr>
      </w:pPr>
      <w:r w:rsidRPr="004715C8">
        <w:rPr>
          <w:rFonts w:asciiTheme="majorHAnsi" w:hAnsiTheme="majorHAnsi" w:cs="Courier"/>
        </w:rPr>
        <w:lastRenderedPageBreak/>
        <w:t>4.  Everyone has two CYP1A2 alleles (a maternal copy and a paternal copy).  Thus, individuals may be homozygous for either allele 1 or 2, or heterozygous. Your PCR samples should contain an equal mix of amplified CYP1A2 sequences from both your paternal and maternal alleles.  Below are three agarose gel diagrams.  Sketch the positions (sizes) of CYP1A2 restriction fragments that you would expect to observe based on the possible genotypes indicated.</w:t>
      </w:r>
    </w:p>
    <w:p w14:paraId="4A0B1D0E" w14:textId="77777777" w:rsidR="009514AA" w:rsidRDefault="009514AA" w:rsidP="00B85BEE">
      <w:pPr>
        <w:widowControl w:val="0"/>
        <w:autoSpaceDE w:val="0"/>
        <w:autoSpaceDN w:val="0"/>
        <w:adjustRightInd w:val="0"/>
        <w:rPr>
          <w:rFonts w:asciiTheme="majorHAnsi" w:hAnsiTheme="majorHAnsi" w:cs="Courier"/>
        </w:rPr>
      </w:pPr>
    </w:p>
    <w:p w14:paraId="2D8EB868" w14:textId="27669062" w:rsidR="00B85BEE" w:rsidRPr="009514AA" w:rsidRDefault="00B85BEE" w:rsidP="00B85BEE">
      <w:pPr>
        <w:widowControl w:val="0"/>
        <w:autoSpaceDE w:val="0"/>
        <w:autoSpaceDN w:val="0"/>
        <w:adjustRightInd w:val="0"/>
        <w:rPr>
          <w:rFonts w:asciiTheme="majorHAnsi" w:hAnsiTheme="majorHAnsi" w:cs="Times New Roman"/>
          <w:b/>
          <w:bCs/>
        </w:rPr>
      </w:pPr>
      <w:r w:rsidRPr="004715C8">
        <w:rPr>
          <w:rFonts w:asciiTheme="majorHAnsi" w:hAnsiTheme="majorHAnsi" w:cs="Times New Roman"/>
          <w:b/>
          <w:bCs/>
        </w:rPr>
        <w:t>Homozygous Allele 1</w:t>
      </w:r>
      <w:r w:rsidRPr="004715C8">
        <w:rPr>
          <w:rFonts w:asciiTheme="majorHAnsi" w:hAnsiTheme="majorHAnsi" w:cs="Times New Roman"/>
          <w:b/>
          <w:bCs/>
          <w:color w:val="0000FF"/>
        </w:rPr>
        <w:tab/>
      </w:r>
      <w:r w:rsidRPr="004715C8">
        <w:rPr>
          <w:rFonts w:asciiTheme="majorHAnsi" w:hAnsiTheme="majorHAnsi" w:cs="Times New Roman"/>
          <w:b/>
          <w:bCs/>
          <w:color w:val="0000FF"/>
        </w:rPr>
        <w:tab/>
      </w:r>
      <w:r w:rsidRPr="004715C8">
        <w:rPr>
          <w:rFonts w:asciiTheme="majorHAnsi" w:hAnsiTheme="majorHAnsi" w:cs="Times New Roman"/>
          <w:b/>
          <w:bCs/>
          <w:color w:val="0000FF"/>
        </w:rPr>
        <w:tab/>
      </w:r>
      <w:r w:rsidRPr="004715C8">
        <w:rPr>
          <w:rFonts w:asciiTheme="majorHAnsi" w:hAnsiTheme="majorHAnsi" w:cs="Times New Roman"/>
          <w:b/>
          <w:bCs/>
          <w:color w:val="0000FF"/>
        </w:rPr>
        <w:tab/>
      </w:r>
      <w:r w:rsidRPr="004715C8">
        <w:rPr>
          <w:rFonts w:asciiTheme="majorHAnsi" w:hAnsiTheme="majorHAnsi" w:cs="Times New Roman"/>
          <w:b/>
          <w:bCs/>
          <w:color w:val="0000FF"/>
        </w:rPr>
        <w:tab/>
      </w:r>
      <w:r w:rsidR="009514AA">
        <w:rPr>
          <w:rFonts w:asciiTheme="majorHAnsi" w:hAnsiTheme="majorHAnsi" w:cs="Times New Roman"/>
          <w:b/>
          <w:bCs/>
          <w:color w:val="0000FF"/>
        </w:rPr>
        <w:tab/>
      </w:r>
      <w:r w:rsidRPr="004715C8">
        <w:rPr>
          <w:rFonts w:asciiTheme="majorHAnsi" w:hAnsiTheme="majorHAnsi" w:cs="Times New Roman"/>
          <w:b/>
          <w:bCs/>
        </w:rPr>
        <w:t>Homozygous Allele 2</w:t>
      </w:r>
    </w:p>
    <w:p w14:paraId="5745473F" w14:textId="3C0DFE1A" w:rsidR="00B85BEE" w:rsidRPr="004715C8" w:rsidRDefault="009514AA" w:rsidP="00B85BEE">
      <w:pPr>
        <w:widowControl w:val="0"/>
        <w:autoSpaceDE w:val="0"/>
        <w:autoSpaceDN w:val="0"/>
        <w:adjustRightInd w:val="0"/>
        <w:rPr>
          <w:rFonts w:asciiTheme="majorHAnsi" w:hAnsiTheme="majorHAnsi" w:cs="Times New Roman"/>
          <w:b/>
          <w:bCs/>
          <w:color w:val="0000FF"/>
        </w:rPr>
      </w:pPr>
      <w:r w:rsidRPr="004715C8">
        <w:rPr>
          <w:rFonts w:asciiTheme="majorHAnsi" w:hAnsiTheme="majorHAnsi" w:cs="Courier"/>
          <w:b/>
          <w:noProof/>
        </w:rPr>
        <w:drawing>
          <wp:anchor distT="0" distB="0" distL="114300" distR="114300" simplePos="0" relativeHeight="251661312" behindDoc="0" locked="0" layoutInCell="1" allowOverlap="1" wp14:anchorId="77369CBA" wp14:editId="319B8B71">
            <wp:simplePos x="0" y="0"/>
            <wp:positionH relativeFrom="column">
              <wp:posOffset>3314700</wp:posOffset>
            </wp:positionH>
            <wp:positionV relativeFrom="paragraph">
              <wp:posOffset>90805</wp:posOffset>
            </wp:positionV>
            <wp:extent cx="2952750" cy="30899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12732"/>
                    <a:stretch/>
                  </pic:blipFill>
                  <pic:spPr bwMode="auto">
                    <a:xfrm>
                      <a:off x="0" y="0"/>
                      <a:ext cx="2952750" cy="3089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15C8">
        <w:rPr>
          <w:rFonts w:asciiTheme="majorHAnsi" w:hAnsiTheme="majorHAnsi" w:cs="Courier"/>
          <w:b/>
          <w:bCs/>
          <w:noProof/>
          <w:color w:val="0000FF"/>
        </w:rPr>
        <w:drawing>
          <wp:anchor distT="0" distB="0" distL="114300" distR="114300" simplePos="0" relativeHeight="251659264" behindDoc="0" locked="0" layoutInCell="1" allowOverlap="1" wp14:anchorId="59AE36BA" wp14:editId="62CF00C0">
            <wp:simplePos x="0" y="0"/>
            <wp:positionH relativeFrom="column">
              <wp:posOffset>-546100</wp:posOffset>
            </wp:positionH>
            <wp:positionV relativeFrom="paragraph">
              <wp:posOffset>90805</wp:posOffset>
            </wp:positionV>
            <wp:extent cx="3058160" cy="32194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2284"/>
                    <a:stretch/>
                  </pic:blipFill>
                  <pic:spPr bwMode="auto">
                    <a:xfrm>
                      <a:off x="0" y="0"/>
                      <a:ext cx="3058160" cy="321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CB1115"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645B1A42"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160B48B2"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49F08BA9"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2C2AB8AC"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7DFB75FF"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32EABDD6"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72817A81"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6C4596CE" w14:textId="77777777" w:rsidR="00B85BEE" w:rsidRPr="004715C8" w:rsidRDefault="00B85BEE" w:rsidP="00B85BEE">
      <w:pPr>
        <w:widowControl w:val="0"/>
        <w:autoSpaceDE w:val="0"/>
        <w:autoSpaceDN w:val="0"/>
        <w:adjustRightInd w:val="0"/>
        <w:rPr>
          <w:rFonts w:asciiTheme="majorHAnsi" w:hAnsiTheme="majorHAnsi" w:cs="Times New Roman"/>
          <w:b/>
          <w:bCs/>
          <w:color w:val="0000FF"/>
        </w:rPr>
      </w:pPr>
    </w:p>
    <w:p w14:paraId="44B74510" w14:textId="77777777" w:rsidR="00B85BEE" w:rsidRPr="004715C8" w:rsidRDefault="00B85BEE" w:rsidP="00B85BEE">
      <w:pPr>
        <w:widowControl w:val="0"/>
        <w:autoSpaceDE w:val="0"/>
        <w:autoSpaceDN w:val="0"/>
        <w:adjustRightInd w:val="0"/>
        <w:rPr>
          <w:rFonts w:asciiTheme="majorHAnsi" w:hAnsiTheme="majorHAnsi" w:cs="Times New Roman"/>
          <w:bCs/>
          <w:color w:val="0000FF"/>
        </w:rPr>
      </w:pPr>
    </w:p>
    <w:p w14:paraId="45E143C4" w14:textId="77777777" w:rsidR="00B85BEE" w:rsidRPr="004715C8" w:rsidRDefault="00B85BEE" w:rsidP="00B85BEE">
      <w:pPr>
        <w:widowControl w:val="0"/>
        <w:autoSpaceDE w:val="0"/>
        <w:autoSpaceDN w:val="0"/>
        <w:adjustRightInd w:val="0"/>
        <w:rPr>
          <w:rFonts w:asciiTheme="majorHAnsi" w:hAnsiTheme="majorHAnsi" w:cs="Times New Roman"/>
          <w:bCs/>
          <w:color w:val="0000FF"/>
        </w:rPr>
      </w:pPr>
    </w:p>
    <w:p w14:paraId="6DF17E95" w14:textId="77777777" w:rsidR="00B85BEE" w:rsidRPr="004715C8" w:rsidRDefault="00B85BEE" w:rsidP="00B85BEE">
      <w:pPr>
        <w:widowControl w:val="0"/>
        <w:autoSpaceDE w:val="0"/>
        <w:autoSpaceDN w:val="0"/>
        <w:adjustRightInd w:val="0"/>
        <w:rPr>
          <w:rFonts w:asciiTheme="majorHAnsi" w:hAnsiTheme="majorHAnsi" w:cs="Times New Roman"/>
          <w:bCs/>
          <w:color w:val="0000FF"/>
        </w:rPr>
      </w:pPr>
    </w:p>
    <w:p w14:paraId="649205CD" w14:textId="77777777" w:rsidR="00B85BEE" w:rsidRPr="004715C8" w:rsidRDefault="00B85BEE" w:rsidP="00B85BEE">
      <w:pPr>
        <w:widowControl w:val="0"/>
        <w:autoSpaceDE w:val="0"/>
        <w:autoSpaceDN w:val="0"/>
        <w:adjustRightInd w:val="0"/>
        <w:rPr>
          <w:rFonts w:asciiTheme="majorHAnsi" w:hAnsiTheme="majorHAnsi" w:cs="Times New Roman"/>
          <w:bCs/>
          <w:color w:val="0000FF"/>
        </w:rPr>
      </w:pPr>
    </w:p>
    <w:p w14:paraId="50F5640F" w14:textId="77777777" w:rsidR="00B85BEE" w:rsidRPr="004715C8" w:rsidRDefault="00B85BEE" w:rsidP="00B85BEE">
      <w:pPr>
        <w:widowControl w:val="0"/>
        <w:autoSpaceDE w:val="0"/>
        <w:autoSpaceDN w:val="0"/>
        <w:adjustRightInd w:val="0"/>
        <w:rPr>
          <w:rFonts w:asciiTheme="majorHAnsi" w:hAnsiTheme="majorHAnsi" w:cs="Times New Roman"/>
          <w:bCs/>
          <w:color w:val="0000FF"/>
        </w:rPr>
      </w:pPr>
    </w:p>
    <w:p w14:paraId="710C8470" w14:textId="77777777" w:rsidR="00B85BEE" w:rsidRPr="004715C8" w:rsidRDefault="00B85BEE" w:rsidP="00B85BEE">
      <w:pPr>
        <w:widowControl w:val="0"/>
        <w:autoSpaceDE w:val="0"/>
        <w:autoSpaceDN w:val="0"/>
        <w:adjustRightInd w:val="0"/>
        <w:rPr>
          <w:rFonts w:asciiTheme="majorHAnsi" w:hAnsiTheme="majorHAnsi" w:cs="Times New Roman"/>
          <w:bCs/>
          <w:color w:val="0000FF"/>
        </w:rPr>
      </w:pPr>
    </w:p>
    <w:p w14:paraId="384D297C" w14:textId="77777777" w:rsidR="009514AA" w:rsidRDefault="00B85BEE" w:rsidP="00B85BEE">
      <w:pPr>
        <w:widowControl w:val="0"/>
        <w:autoSpaceDE w:val="0"/>
        <w:autoSpaceDN w:val="0"/>
        <w:adjustRightInd w:val="0"/>
        <w:rPr>
          <w:rFonts w:asciiTheme="majorHAnsi" w:hAnsiTheme="majorHAnsi" w:cs="Times New Roman"/>
          <w:bCs/>
          <w:color w:val="0000FF"/>
        </w:rPr>
      </w:pPr>
      <w:r w:rsidRPr="004715C8">
        <w:rPr>
          <w:rFonts w:asciiTheme="majorHAnsi" w:hAnsiTheme="majorHAnsi" w:cs="Times New Roman"/>
          <w:bCs/>
          <w:color w:val="0000FF"/>
        </w:rPr>
        <w:tab/>
      </w:r>
      <w:r w:rsidRPr="004715C8">
        <w:rPr>
          <w:rFonts w:asciiTheme="majorHAnsi" w:hAnsiTheme="majorHAnsi" w:cs="Times New Roman"/>
          <w:bCs/>
          <w:color w:val="0000FF"/>
        </w:rPr>
        <w:tab/>
      </w:r>
      <w:r w:rsidRPr="004715C8">
        <w:rPr>
          <w:rFonts w:asciiTheme="majorHAnsi" w:hAnsiTheme="majorHAnsi" w:cs="Times New Roman"/>
          <w:bCs/>
          <w:color w:val="0000FF"/>
        </w:rPr>
        <w:tab/>
      </w:r>
      <w:r w:rsidRPr="004715C8">
        <w:rPr>
          <w:rFonts w:asciiTheme="majorHAnsi" w:hAnsiTheme="majorHAnsi" w:cs="Times New Roman"/>
          <w:bCs/>
          <w:color w:val="0000FF"/>
        </w:rPr>
        <w:tab/>
      </w:r>
      <w:r w:rsidRPr="004715C8">
        <w:rPr>
          <w:rFonts w:asciiTheme="majorHAnsi" w:hAnsiTheme="majorHAnsi" w:cs="Times New Roman"/>
          <w:bCs/>
          <w:color w:val="0000FF"/>
        </w:rPr>
        <w:tab/>
      </w:r>
      <w:r w:rsidRPr="004715C8">
        <w:rPr>
          <w:rFonts w:asciiTheme="majorHAnsi" w:hAnsiTheme="majorHAnsi" w:cs="Times New Roman"/>
          <w:bCs/>
          <w:color w:val="0000FF"/>
        </w:rPr>
        <w:tab/>
      </w:r>
    </w:p>
    <w:p w14:paraId="5F330664" w14:textId="77777777" w:rsidR="009514AA" w:rsidRDefault="009514AA" w:rsidP="00B85BEE">
      <w:pPr>
        <w:widowControl w:val="0"/>
        <w:autoSpaceDE w:val="0"/>
        <w:autoSpaceDN w:val="0"/>
        <w:adjustRightInd w:val="0"/>
        <w:rPr>
          <w:rFonts w:asciiTheme="majorHAnsi" w:hAnsiTheme="majorHAnsi" w:cs="Times New Roman"/>
          <w:bCs/>
          <w:color w:val="0000FF"/>
        </w:rPr>
      </w:pPr>
    </w:p>
    <w:p w14:paraId="181CAD06" w14:textId="0F15EDD4" w:rsidR="00B85BEE" w:rsidRPr="009514AA" w:rsidRDefault="00B85BEE" w:rsidP="009514AA">
      <w:pPr>
        <w:widowControl w:val="0"/>
        <w:autoSpaceDE w:val="0"/>
        <w:autoSpaceDN w:val="0"/>
        <w:adjustRightInd w:val="0"/>
        <w:ind w:left="3600" w:firstLine="720"/>
        <w:rPr>
          <w:rFonts w:asciiTheme="majorHAnsi" w:hAnsiTheme="majorHAnsi" w:cs="Courier"/>
          <w:b/>
          <w:bCs/>
        </w:rPr>
      </w:pPr>
      <w:r w:rsidRPr="004715C8">
        <w:rPr>
          <w:rFonts w:asciiTheme="majorHAnsi" w:hAnsiTheme="majorHAnsi" w:cs="Times New Roman"/>
          <w:b/>
          <w:bCs/>
        </w:rPr>
        <w:t>Heterozygous</w:t>
      </w:r>
    </w:p>
    <w:p w14:paraId="1F268CCF" w14:textId="47556235" w:rsidR="00B85BEE" w:rsidRPr="004715C8" w:rsidRDefault="009514AA" w:rsidP="00B85BEE">
      <w:pPr>
        <w:widowControl w:val="0"/>
        <w:autoSpaceDE w:val="0"/>
        <w:autoSpaceDN w:val="0"/>
        <w:adjustRightInd w:val="0"/>
        <w:rPr>
          <w:rFonts w:asciiTheme="majorHAnsi" w:hAnsiTheme="majorHAnsi" w:cs="Courier"/>
        </w:rPr>
      </w:pPr>
      <w:r w:rsidRPr="004715C8">
        <w:rPr>
          <w:rFonts w:asciiTheme="majorHAnsi" w:hAnsiTheme="majorHAnsi" w:cs="Courier"/>
          <w:noProof/>
        </w:rPr>
        <w:drawing>
          <wp:anchor distT="0" distB="0" distL="114300" distR="114300" simplePos="0" relativeHeight="251660288" behindDoc="0" locked="0" layoutInCell="1" allowOverlap="1" wp14:anchorId="575479AF" wp14:editId="6684C8BD">
            <wp:simplePos x="0" y="0"/>
            <wp:positionH relativeFrom="column">
              <wp:posOffset>1809750</wp:posOffset>
            </wp:positionH>
            <wp:positionV relativeFrom="paragraph">
              <wp:posOffset>127635</wp:posOffset>
            </wp:positionV>
            <wp:extent cx="3020060" cy="31686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12456"/>
                    <a:stretch/>
                  </pic:blipFill>
                  <pic:spPr bwMode="auto">
                    <a:xfrm>
                      <a:off x="0" y="0"/>
                      <a:ext cx="3020060" cy="316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49B92" w14:textId="77777777" w:rsidR="00B85BEE" w:rsidRPr="004715C8" w:rsidRDefault="00B85BEE" w:rsidP="00B85BEE">
      <w:pPr>
        <w:widowControl w:val="0"/>
        <w:autoSpaceDE w:val="0"/>
        <w:autoSpaceDN w:val="0"/>
        <w:adjustRightInd w:val="0"/>
        <w:rPr>
          <w:rFonts w:asciiTheme="majorHAnsi" w:hAnsiTheme="majorHAnsi" w:cs="Courier"/>
        </w:rPr>
      </w:pPr>
      <w:r w:rsidRPr="004715C8">
        <w:rPr>
          <w:rFonts w:asciiTheme="majorHAnsi" w:hAnsiTheme="majorHAnsi" w:cs="Courier"/>
        </w:rPr>
        <w:t xml:space="preserve"> </w:t>
      </w:r>
    </w:p>
    <w:p w14:paraId="5700F69F" w14:textId="77777777" w:rsidR="00B85BEE" w:rsidRPr="004715C8" w:rsidRDefault="00B85BEE" w:rsidP="00B85BEE">
      <w:pPr>
        <w:widowControl w:val="0"/>
        <w:autoSpaceDE w:val="0"/>
        <w:autoSpaceDN w:val="0"/>
        <w:adjustRightInd w:val="0"/>
        <w:rPr>
          <w:rFonts w:asciiTheme="majorHAnsi" w:hAnsiTheme="majorHAnsi" w:cs="Courier"/>
        </w:rPr>
      </w:pPr>
    </w:p>
    <w:p w14:paraId="5B020FA5" w14:textId="77777777" w:rsidR="00B85BEE" w:rsidRPr="004715C8" w:rsidRDefault="00B85BEE" w:rsidP="00B85BEE">
      <w:pPr>
        <w:widowControl w:val="0"/>
        <w:autoSpaceDE w:val="0"/>
        <w:autoSpaceDN w:val="0"/>
        <w:adjustRightInd w:val="0"/>
        <w:rPr>
          <w:rFonts w:asciiTheme="majorHAnsi" w:hAnsiTheme="majorHAnsi" w:cs="Courier"/>
        </w:rPr>
      </w:pPr>
    </w:p>
    <w:p w14:paraId="791F1DA1" w14:textId="77777777" w:rsidR="00B85BEE" w:rsidRPr="004715C8" w:rsidRDefault="00B85BEE" w:rsidP="00B85BEE">
      <w:pPr>
        <w:widowControl w:val="0"/>
        <w:autoSpaceDE w:val="0"/>
        <w:autoSpaceDN w:val="0"/>
        <w:adjustRightInd w:val="0"/>
        <w:rPr>
          <w:rFonts w:asciiTheme="majorHAnsi" w:hAnsiTheme="majorHAnsi" w:cs="Courier"/>
        </w:rPr>
      </w:pPr>
    </w:p>
    <w:p w14:paraId="39C0B0E2" w14:textId="77777777" w:rsidR="00B85BEE" w:rsidRPr="004715C8" w:rsidRDefault="00B85BEE" w:rsidP="00B85BEE">
      <w:pPr>
        <w:widowControl w:val="0"/>
        <w:autoSpaceDE w:val="0"/>
        <w:autoSpaceDN w:val="0"/>
        <w:adjustRightInd w:val="0"/>
        <w:rPr>
          <w:rFonts w:asciiTheme="majorHAnsi" w:hAnsiTheme="majorHAnsi" w:cs="Courier"/>
        </w:rPr>
      </w:pPr>
    </w:p>
    <w:p w14:paraId="304EB0A2" w14:textId="77777777" w:rsidR="00B85BEE" w:rsidRPr="004715C8" w:rsidRDefault="00B85BEE" w:rsidP="00B85BEE">
      <w:pPr>
        <w:widowControl w:val="0"/>
        <w:autoSpaceDE w:val="0"/>
        <w:autoSpaceDN w:val="0"/>
        <w:adjustRightInd w:val="0"/>
        <w:rPr>
          <w:rFonts w:asciiTheme="majorHAnsi" w:hAnsiTheme="majorHAnsi" w:cs="Courier"/>
        </w:rPr>
      </w:pPr>
    </w:p>
    <w:p w14:paraId="55DB0B38" w14:textId="77777777" w:rsidR="00B85BEE" w:rsidRPr="004715C8" w:rsidRDefault="00B85BEE" w:rsidP="00B85BEE">
      <w:pPr>
        <w:widowControl w:val="0"/>
        <w:autoSpaceDE w:val="0"/>
        <w:autoSpaceDN w:val="0"/>
        <w:adjustRightInd w:val="0"/>
        <w:rPr>
          <w:rFonts w:asciiTheme="majorHAnsi" w:hAnsiTheme="majorHAnsi" w:cs="Courier"/>
        </w:rPr>
      </w:pPr>
    </w:p>
    <w:p w14:paraId="4F4A516A" w14:textId="77777777" w:rsidR="00B85BEE" w:rsidRPr="004715C8" w:rsidRDefault="00B85BEE" w:rsidP="00B85BEE">
      <w:pPr>
        <w:widowControl w:val="0"/>
        <w:autoSpaceDE w:val="0"/>
        <w:autoSpaceDN w:val="0"/>
        <w:adjustRightInd w:val="0"/>
        <w:rPr>
          <w:rFonts w:asciiTheme="majorHAnsi" w:hAnsiTheme="majorHAnsi" w:cs="Courier"/>
        </w:rPr>
      </w:pPr>
    </w:p>
    <w:p w14:paraId="712222D3" w14:textId="77777777" w:rsidR="00B85BEE" w:rsidRPr="004715C8" w:rsidRDefault="00B85BEE" w:rsidP="00B85BEE">
      <w:pPr>
        <w:widowControl w:val="0"/>
        <w:autoSpaceDE w:val="0"/>
        <w:autoSpaceDN w:val="0"/>
        <w:adjustRightInd w:val="0"/>
        <w:rPr>
          <w:rFonts w:asciiTheme="majorHAnsi" w:hAnsiTheme="majorHAnsi" w:cs="Courier"/>
        </w:rPr>
      </w:pPr>
    </w:p>
    <w:p w14:paraId="459EF841" w14:textId="77777777" w:rsidR="00B85BEE" w:rsidRPr="004715C8" w:rsidRDefault="00B85BEE" w:rsidP="00B85BEE">
      <w:pPr>
        <w:widowControl w:val="0"/>
        <w:autoSpaceDE w:val="0"/>
        <w:autoSpaceDN w:val="0"/>
        <w:adjustRightInd w:val="0"/>
        <w:rPr>
          <w:rFonts w:asciiTheme="majorHAnsi" w:hAnsiTheme="majorHAnsi" w:cs="Courier"/>
        </w:rPr>
      </w:pPr>
    </w:p>
    <w:p w14:paraId="7EA6BC56" w14:textId="77777777" w:rsidR="00B85BEE" w:rsidRPr="004715C8" w:rsidRDefault="00B85BEE" w:rsidP="00B85BEE">
      <w:pPr>
        <w:widowControl w:val="0"/>
        <w:autoSpaceDE w:val="0"/>
        <w:autoSpaceDN w:val="0"/>
        <w:adjustRightInd w:val="0"/>
        <w:rPr>
          <w:rFonts w:asciiTheme="majorHAnsi" w:hAnsiTheme="majorHAnsi" w:cs="Courier"/>
        </w:rPr>
      </w:pPr>
    </w:p>
    <w:p w14:paraId="5D943091" w14:textId="77777777" w:rsidR="00B85BEE" w:rsidRPr="004715C8" w:rsidRDefault="00B85BEE" w:rsidP="00B85BEE">
      <w:pPr>
        <w:widowControl w:val="0"/>
        <w:autoSpaceDE w:val="0"/>
        <w:autoSpaceDN w:val="0"/>
        <w:adjustRightInd w:val="0"/>
        <w:rPr>
          <w:rFonts w:asciiTheme="majorHAnsi" w:hAnsiTheme="majorHAnsi" w:cs="Courier"/>
        </w:rPr>
      </w:pPr>
    </w:p>
    <w:p w14:paraId="1918184C" w14:textId="77777777" w:rsidR="006D2199" w:rsidRPr="004715C8" w:rsidRDefault="006D2199" w:rsidP="00B85BEE">
      <w:pPr>
        <w:rPr>
          <w:rFonts w:asciiTheme="majorHAnsi" w:hAnsiTheme="majorHAnsi" w:cs="Courier"/>
        </w:rPr>
      </w:pPr>
    </w:p>
    <w:p w14:paraId="57519875" w14:textId="77777777" w:rsidR="009514AA" w:rsidRDefault="009514AA" w:rsidP="00B85BEE">
      <w:pPr>
        <w:widowControl w:val="0"/>
        <w:autoSpaceDE w:val="0"/>
        <w:autoSpaceDN w:val="0"/>
        <w:adjustRightInd w:val="0"/>
        <w:rPr>
          <w:rFonts w:asciiTheme="majorHAnsi" w:eastAsia="Times New Roman" w:hAnsiTheme="majorHAnsi" w:cs="Times New Roman"/>
          <w:b/>
          <w:bCs/>
          <w:u w:val="single"/>
        </w:rPr>
      </w:pPr>
    </w:p>
    <w:p w14:paraId="2FE046A3" w14:textId="77777777" w:rsidR="009514AA" w:rsidRDefault="009514AA" w:rsidP="00B85BEE">
      <w:pPr>
        <w:widowControl w:val="0"/>
        <w:autoSpaceDE w:val="0"/>
        <w:autoSpaceDN w:val="0"/>
        <w:adjustRightInd w:val="0"/>
        <w:rPr>
          <w:rFonts w:asciiTheme="majorHAnsi" w:eastAsia="Times New Roman" w:hAnsiTheme="majorHAnsi" w:cs="Times New Roman"/>
          <w:b/>
          <w:bCs/>
          <w:u w:val="single"/>
        </w:rPr>
      </w:pPr>
    </w:p>
    <w:p w14:paraId="24BDC177" w14:textId="77777777" w:rsidR="009514AA" w:rsidRDefault="009514AA" w:rsidP="00B85BEE">
      <w:pPr>
        <w:widowControl w:val="0"/>
        <w:autoSpaceDE w:val="0"/>
        <w:autoSpaceDN w:val="0"/>
        <w:adjustRightInd w:val="0"/>
        <w:rPr>
          <w:rFonts w:asciiTheme="majorHAnsi" w:eastAsia="Times New Roman" w:hAnsiTheme="majorHAnsi" w:cs="Times New Roman"/>
          <w:b/>
          <w:bCs/>
          <w:u w:val="single"/>
        </w:rPr>
      </w:pPr>
    </w:p>
    <w:p w14:paraId="1EB3BF1C" w14:textId="77777777" w:rsidR="009514AA" w:rsidRDefault="009514AA" w:rsidP="00B85BEE">
      <w:pPr>
        <w:widowControl w:val="0"/>
        <w:autoSpaceDE w:val="0"/>
        <w:autoSpaceDN w:val="0"/>
        <w:adjustRightInd w:val="0"/>
        <w:rPr>
          <w:rFonts w:asciiTheme="majorHAnsi" w:eastAsia="Times New Roman" w:hAnsiTheme="majorHAnsi" w:cs="Times New Roman"/>
          <w:b/>
          <w:bCs/>
          <w:u w:val="single"/>
        </w:rPr>
      </w:pPr>
    </w:p>
    <w:p w14:paraId="4C68EB7C" w14:textId="77777777" w:rsidR="00B85BEE" w:rsidRPr="004715C8" w:rsidRDefault="006D2199" w:rsidP="00B85BEE">
      <w:pPr>
        <w:widowControl w:val="0"/>
        <w:autoSpaceDE w:val="0"/>
        <w:autoSpaceDN w:val="0"/>
        <w:adjustRightInd w:val="0"/>
        <w:rPr>
          <w:rFonts w:asciiTheme="majorHAnsi" w:hAnsiTheme="majorHAnsi" w:cs="Courier"/>
          <w:u w:val="single"/>
        </w:rPr>
      </w:pPr>
      <w:r w:rsidRPr="004715C8">
        <w:rPr>
          <w:rFonts w:asciiTheme="majorHAnsi" w:eastAsia="Times New Roman" w:hAnsiTheme="majorHAnsi" w:cs="Times New Roman"/>
          <w:b/>
          <w:bCs/>
          <w:u w:val="single"/>
        </w:rPr>
        <w:lastRenderedPageBreak/>
        <w:t>Analysis</w:t>
      </w:r>
    </w:p>
    <w:p w14:paraId="701EBFA6" w14:textId="1B7EF7E3" w:rsidR="00B85BEE" w:rsidRPr="004715C8" w:rsidRDefault="00B85BEE" w:rsidP="00B85BEE">
      <w:pPr>
        <w:widowControl w:val="0"/>
        <w:autoSpaceDE w:val="0"/>
        <w:autoSpaceDN w:val="0"/>
        <w:adjustRightInd w:val="0"/>
        <w:rPr>
          <w:rFonts w:asciiTheme="majorHAnsi" w:hAnsiTheme="majorHAnsi" w:cs="Times"/>
          <w:color w:val="262626"/>
        </w:rPr>
      </w:pPr>
      <w:r w:rsidRPr="004715C8">
        <w:rPr>
          <w:rFonts w:asciiTheme="majorHAnsi" w:hAnsiTheme="majorHAnsi" w:cs="Courier"/>
        </w:rPr>
        <w:t xml:space="preserve">Finally, it is time to determine whether you are a fast or slow caffeine metabolizer.  Those who have are homozygous for Allele 1 </w:t>
      </w:r>
      <w:proofErr w:type="gramStart"/>
      <w:r w:rsidRPr="004715C8">
        <w:rPr>
          <w:rFonts w:asciiTheme="majorHAnsi" w:hAnsiTheme="majorHAnsi" w:cs="Courier"/>
        </w:rPr>
        <w:t>are</w:t>
      </w:r>
      <w:proofErr w:type="gramEnd"/>
      <w:r w:rsidRPr="004715C8">
        <w:rPr>
          <w:rFonts w:asciiTheme="majorHAnsi" w:hAnsiTheme="majorHAnsi" w:cs="Courier"/>
        </w:rPr>
        <w:t xml:space="preserve"> considered fast metabolizers, and the amount of caffeine consumed should have no effect on their cardiac health.  Those who have a C in either allele are considered slow metabolizers, and consumption of high amounts of caffeine (greater than two cups a day) increases their risk for a non-fatal heart attack (</w:t>
      </w:r>
      <w:proofErr w:type="spellStart"/>
      <w:r w:rsidR="009514AA" w:rsidRPr="004715C8">
        <w:rPr>
          <w:rFonts w:asciiTheme="majorHAnsi" w:hAnsiTheme="majorHAnsi"/>
        </w:rPr>
        <w:fldChar w:fldCharType="begin"/>
      </w:r>
      <w:r w:rsidR="009514AA" w:rsidRPr="004715C8">
        <w:rPr>
          <w:rFonts w:asciiTheme="majorHAnsi" w:hAnsiTheme="majorHAnsi"/>
        </w:rPr>
        <w:instrText xml:space="preserve"> HYPERLINK "http://www.ncbi.nlm.nih.gov/entrez/query.fcgi?cmd=Search&amp;db=PubMed&amp;term=16522833" </w:instrText>
      </w:r>
      <w:r w:rsidR="009514AA" w:rsidRPr="004715C8">
        <w:rPr>
          <w:rFonts w:asciiTheme="majorHAnsi" w:hAnsiTheme="majorHAnsi"/>
        </w:rPr>
        <w:fldChar w:fldCharType="separate"/>
      </w:r>
      <w:r w:rsidRPr="004715C8">
        <w:rPr>
          <w:rFonts w:asciiTheme="majorHAnsi" w:hAnsiTheme="majorHAnsi" w:cs="Times"/>
        </w:rPr>
        <w:t>Cornelis</w:t>
      </w:r>
      <w:proofErr w:type="spellEnd"/>
      <w:r w:rsidRPr="004715C8">
        <w:rPr>
          <w:rFonts w:asciiTheme="majorHAnsi" w:hAnsiTheme="majorHAnsi" w:cs="Times"/>
        </w:rPr>
        <w:t xml:space="preserve"> MC et al. (2006)</w:t>
      </w:r>
      <w:r w:rsidR="009514AA" w:rsidRPr="004715C8">
        <w:rPr>
          <w:rFonts w:asciiTheme="majorHAnsi" w:hAnsiTheme="majorHAnsi" w:cs="Times"/>
        </w:rPr>
        <w:fldChar w:fldCharType="end"/>
      </w:r>
      <w:r w:rsidRPr="004715C8">
        <w:rPr>
          <w:rFonts w:asciiTheme="majorHAnsi" w:hAnsiTheme="majorHAnsi" w:cs="Times"/>
        </w:rPr>
        <w:t xml:space="preserve"> Coffee</w:t>
      </w:r>
      <w:r w:rsidRPr="004715C8">
        <w:rPr>
          <w:rFonts w:asciiTheme="majorHAnsi" w:hAnsiTheme="majorHAnsi" w:cs="Times"/>
          <w:color w:val="262626"/>
        </w:rPr>
        <w:t xml:space="preserve">, CYP1A2 genotype, and risk of myocardial infarction. </w:t>
      </w:r>
      <w:r w:rsidRPr="004715C8">
        <w:rPr>
          <w:rFonts w:asciiTheme="majorHAnsi" w:hAnsiTheme="majorHAnsi" w:cs="Times"/>
          <w:i/>
          <w:iCs/>
          <w:color w:val="262626"/>
        </w:rPr>
        <w:t>JAMA</w:t>
      </w:r>
      <w:r w:rsidRPr="004715C8">
        <w:rPr>
          <w:rFonts w:asciiTheme="majorHAnsi" w:hAnsiTheme="majorHAnsi" w:cs="Times"/>
          <w:color w:val="262626"/>
        </w:rPr>
        <w:t xml:space="preserve"> 295(10):1135-41)</w:t>
      </w:r>
      <w:r w:rsidR="0045123E" w:rsidRPr="004715C8">
        <w:rPr>
          <w:rFonts w:asciiTheme="majorHAnsi" w:hAnsiTheme="majorHAnsi" w:cs="Times"/>
          <w:color w:val="262626"/>
        </w:rPr>
        <w:t>.</w:t>
      </w:r>
    </w:p>
    <w:p w14:paraId="66AB27B5" w14:textId="77777777" w:rsidR="00B85BEE" w:rsidRPr="004715C8" w:rsidRDefault="00B85BEE" w:rsidP="00B85BEE">
      <w:pPr>
        <w:widowControl w:val="0"/>
        <w:autoSpaceDE w:val="0"/>
        <w:autoSpaceDN w:val="0"/>
        <w:adjustRightInd w:val="0"/>
        <w:rPr>
          <w:rFonts w:asciiTheme="majorHAnsi" w:hAnsiTheme="majorHAnsi" w:cs="Courier"/>
        </w:rPr>
      </w:pPr>
    </w:p>
    <w:p w14:paraId="4216797F" w14:textId="2776D228" w:rsidR="00742286" w:rsidRPr="004715C8" w:rsidRDefault="00B85BEE" w:rsidP="00B85BEE">
      <w:pPr>
        <w:widowControl w:val="0"/>
        <w:autoSpaceDE w:val="0"/>
        <w:autoSpaceDN w:val="0"/>
        <w:adjustRightInd w:val="0"/>
        <w:ind w:left="450" w:hanging="450"/>
        <w:rPr>
          <w:rFonts w:asciiTheme="majorHAnsi" w:hAnsiTheme="majorHAnsi" w:cs="Courier"/>
        </w:rPr>
      </w:pPr>
      <w:r w:rsidRPr="004715C8">
        <w:rPr>
          <w:rFonts w:asciiTheme="majorHAnsi" w:hAnsiTheme="majorHAnsi" w:cs="Courier"/>
        </w:rPr>
        <w:tab/>
        <w:t xml:space="preserve">A.  </w:t>
      </w:r>
      <w:r w:rsidR="00742286" w:rsidRPr="004715C8">
        <w:rPr>
          <w:rFonts w:asciiTheme="majorHAnsi" w:hAnsiTheme="majorHAnsi" w:cs="Courier"/>
        </w:rPr>
        <w:t>Based on your personal experience with caffeine, what do you predict your phenotype will be, fast or slow?  _______________</w:t>
      </w:r>
    </w:p>
    <w:p w14:paraId="7593EA8E" w14:textId="77777777" w:rsidR="00742286" w:rsidRPr="004715C8" w:rsidRDefault="00742286" w:rsidP="00B85BEE">
      <w:pPr>
        <w:widowControl w:val="0"/>
        <w:autoSpaceDE w:val="0"/>
        <w:autoSpaceDN w:val="0"/>
        <w:adjustRightInd w:val="0"/>
        <w:ind w:left="450" w:hanging="450"/>
        <w:rPr>
          <w:rFonts w:asciiTheme="majorHAnsi" w:hAnsiTheme="majorHAnsi" w:cs="Courier"/>
        </w:rPr>
      </w:pPr>
    </w:p>
    <w:p w14:paraId="4F1F33E1" w14:textId="1469108A" w:rsidR="00B85BEE" w:rsidRPr="004715C8" w:rsidRDefault="00742286" w:rsidP="00B85BEE">
      <w:pPr>
        <w:widowControl w:val="0"/>
        <w:autoSpaceDE w:val="0"/>
        <w:autoSpaceDN w:val="0"/>
        <w:adjustRightInd w:val="0"/>
        <w:ind w:left="450" w:hanging="450"/>
        <w:rPr>
          <w:rFonts w:asciiTheme="majorHAnsi" w:hAnsiTheme="majorHAnsi" w:cs="Courier"/>
        </w:rPr>
      </w:pPr>
      <w:r w:rsidRPr="004715C8">
        <w:rPr>
          <w:rFonts w:asciiTheme="majorHAnsi" w:hAnsiTheme="majorHAnsi" w:cs="Courier"/>
        </w:rPr>
        <w:tab/>
        <w:t xml:space="preserve">B.  </w:t>
      </w:r>
      <w:r w:rsidR="00B85BEE" w:rsidRPr="004715C8">
        <w:rPr>
          <w:rFonts w:asciiTheme="majorHAnsi" w:hAnsiTheme="majorHAnsi" w:cs="Courier"/>
        </w:rPr>
        <w:t xml:space="preserve">Does your data set indicate </w:t>
      </w:r>
      <w:r w:rsidR="006D2199" w:rsidRPr="004715C8">
        <w:rPr>
          <w:rFonts w:asciiTheme="majorHAnsi" w:hAnsiTheme="majorHAnsi" w:cs="Courier"/>
        </w:rPr>
        <w:t xml:space="preserve">that you are </w:t>
      </w:r>
      <w:r w:rsidR="00B85BEE" w:rsidRPr="004715C8">
        <w:rPr>
          <w:rFonts w:asciiTheme="majorHAnsi" w:hAnsiTheme="majorHAnsi" w:cs="Courier"/>
        </w:rPr>
        <w:t>a fast or a slow metabol</w:t>
      </w:r>
      <w:r w:rsidR="006D2199" w:rsidRPr="004715C8">
        <w:rPr>
          <w:rFonts w:asciiTheme="majorHAnsi" w:hAnsiTheme="majorHAnsi" w:cs="Courier"/>
        </w:rPr>
        <w:t>izer of caffeine? _____________</w:t>
      </w:r>
      <w:r w:rsidR="00B85BEE" w:rsidRPr="004715C8">
        <w:rPr>
          <w:rFonts w:asciiTheme="majorHAnsi" w:hAnsiTheme="majorHAnsi" w:cs="Courier"/>
        </w:rPr>
        <w:t>____</w:t>
      </w:r>
    </w:p>
    <w:p w14:paraId="7B161281" w14:textId="77777777" w:rsidR="00B85BEE" w:rsidRPr="004715C8" w:rsidRDefault="00B85BEE" w:rsidP="00B85BEE">
      <w:pPr>
        <w:widowControl w:val="0"/>
        <w:autoSpaceDE w:val="0"/>
        <w:autoSpaceDN w:val="0"/>
        <w:adjustRightInd w:val="0"/>
        <w:ind w:left="450" w:hanging="450"/>
        <w:rPr>
          <w:rFonts w:asciiTheme="majorHAnsi" w:hAnsiTheme="majorHAnsi" w:cs="Courier"/>
        </w:rPr>
      </w:pPr>
      <w:r w:rsidRPr="004715C8">
        <w:rPr>
          <w:rFonts w:asciiTheme="majorHAnsi" w:hAnsiTheme="majorHAnsi" w:cs="Courier"/>
        </w:rPr>
        <w:tab/>
      </w:r>
    </w:p>
    <w:p w14:paraId="18D0E1EA" w14:textId="752B3A7C" w:rsidR="00B85BEE" w:rsidRPr="004715C8" w:rsidRDefault="00742286" w:rsidP="00B85BEE">
      <w:pPr>
        <w:widowControl w:val="0"/>
        <w:autoSpaceDE w:val="0"/>
        <w:autoSpaceDN w:val="0"/>
        <w:adjustRightInd w:val="0"/>
        <w:ind w:left="450" w:hanging="450"/>
        <w:rPr>
          <w:rFonts w:asciiTheme="majorHAnsi" w:hAnsiTheme="majorHAnsi" w:cs="Courier"/>
        </w:rPr>
      </w:pPr>
      <w:r w:rsidRPr="004715C8">
        <w:rPr>
          <w:rFonts w:asciiTheme="majorHAnsi" w:hAnsiTheme="majorHAnsi" w:cs="Courier"/>
        </w:rPr>
        <w:tab/>
        <w:t>C</w:t>
      </w:r>
      <w:r w:rsidR="00B85BEE" w:rsidRPr="004715C8">
        <w:rPr>
          <w:rFonts w:asciiTheme="majorHAnsi" w:hAnsiTheme="majorHAnsi" w:cs="Courier"/>
        </w:rPr>
        <w:t>.  Are you a homozygote or heterozygote? _________________________</w:t>
      </w:r>
    </w:p>
    <w:p w14:paraId="20779C03" w14:textId="77777777" w:rsidR="00B85BEE" w:rsidRPr="004715C8" w:rsidRDefault="00B85BEE" w:rsidP="00B85BEE">
      <w:pPr>
        <w:widowControl w:val="0"/>
        <w:autoSpaceDE w:val="0"/>
        <w:autoSpaceDN w:val="0"/>
        <w:adjustRightInd w:val="0"/>
        <w:ind w:left="450" w:firstLine="450"/>
        <w:rPr>
          <w:rFonts w:asciiTheme="majorHAnsi" w:hAnsiTheme="majorHAnsi" w:cs="Courier"/>
        </w:rPr>
      </w:pPr>
    </w:p>
    <w:p w14:paraId="27A8D5F0" w14:textId="50D55D96" w:rsidR="00B85BEE" w:rsidRPr="004715C8" w:rsidRDefault="00742286" w:rsidP="00B85BEE">
      <w:pPr>
        <w:widowControl w:val="0"/>
        <w:autoSpaceDE w:val="0"/>
        <w:autoSpaceDN w:val="0"/>
        <w:adjustRightInd w:val="0"/>
        <w:ind w:left="450"/>
        <w:rPr>
          <w:rFonts w:asciiTheme="majorHAnsi" w:hAnsiTheme="majorHAnsi" w:cs="Courier"/>
        </w:rPr>
      </w:pPr>
      <w:r w:rsidRPr="004715C8">
        <w:rPr>
          <w:rFonts w:asciiTheme="majorHAnsi" w:hAnsiTheme="majorHAnsi" w:cs="Courier"/>
        </w:rPr>
        <w:t>D</w:t>
      </w:r>
      <w:r w:rsidR="00B85BEE" w:rsidRPr="004715C8">
        <w:rPr>
          <w:rFonts w:asciiTheme="majorHAnsi" w:hAnsiTheme="majorHAnsi" w:cs="Courier"/>
        </w:rPr>
        <w:t xml:space="preserve">.  Based on the information </w:t>
      </w:r>
      <w:proofErr w:type="gramStart"/>
      <w:r w:rsidR="00B85BEE" w:rsidRPr="004715C8">
        <w:rPr>
          <w:rFonts w:asciiTheme="majorHAnsi" w:hAnsiTheme="majorHAnsi" w:cs="Courier"/>
        </w:rPr>
        <w:t>presented,</w:t>
      </w:r>
      <w:proofErr w:type="gramEnd"/>
      <w:r w:rsidR="00B85BEE" w:rsidRPr="004715C8">
        <w:rPr>
          <w:rFonts w:asciiTheme="majorHAnsi" w:hAnsiTheme="majorHAnsi" w:cs="Courier"/>
        </w:rPr>
        <w:t xml:space="preserve"> which phenotype would you predict is dominant, fast or slow? ______________</w:t>
      </w:r>
    </w:p>
    <w:p w14:paraId="13243088" w14:textId="77777777" w:rsidR="00B85BEE" w:rsidRPr="004715C8" w:rsidRDefault="00B85BEE" w:rsidP="00B85BEE">
      <w:pPr>
        <w:widowControl w:val="0"/>
        <w:autoSpaceDE w:val="0"/>
        <w:autoSpaceDN w:val="0"/>
        <w:adjustRightInd w:val="0"/>
        <w:ind w:left="450" w:hanging="450"/>
        <w:rPr>
          <w:rFonts w:asciiTheme="majorHAnsi" w:hAnsiTheme="majorHAnsi" w:cs="Courier"/>
        </w:rPr>
      </w:pPr>
    </w:p>
    <w:p w14:paraId="6E668ACC" w14:textId="14A1C28C" w:rsidR="00B85BEE" w:rsidRPr="004715C8" w:rsidRDefault="00742286" w:rsidP="00B85BEE">
      <w:pPr>
        <w:widowControl w:val="0"/>
        <w:autoSpaceDE w:val="0"/>
        <w:autoSpaceDN w:val="0"/>
        <w:adjustRightInd w:val="0"/>
        <w:ind w:left="450" w:hanging="450"/>
        <w:rPr>
          <w:rFonts w:asciiTheme="majorHAnsi" w:hAnsiTheme="majorHAnsi" w:cs="Courier"/>
        </w:rPr>
      </w:pPr>
      <w:r w:rsidRPr="004715C8">
        <w:rPr>
          <w:rFonts w:asciiTheme="majorHAnsi" w:hAnsiTheme="majorHAnsi" w:cs="Courier"/>
        </w:rPr>
        <w:tab/>
        <w:t>E</w:t>
      </w:r>
      <w:r w:rsidR="00B85BEE" w:rsidRPr="004715C8">
        <w:rPr>
          <w:rFonts w:asciiTheme="majorHAnsi" w:hAnsiTheme="majorHAnsi" w:cs="Courier"/>
        </w:rPr>
        <w:t>.  Which</w:t>
      </w:r>
      <w:r w:rsidR="006D2199" w:rsidRPr="004715C8">
        <w:rPr>
          <w:rFonts w:asciiTheme="majorHAnsi" w:hAnsiTheme="majorHAnsi" w:cs="Courier"/>
        </w:rPr>
        <w:t xml:space="preserve"> is the dominant allele</w:t>
      </w:r>
      <w:r w:rsidR="003B46E9" w:rsidRPr="004715C8">
        <w:rPr>
          <w:rFonts w:asciiTheme="majorHAnsi" w:hAnsiTheme="majorHAnsi" w:cs="Courier"/>
        </w:rPr>
        <w:t xml:space="preserve"> (C or A)</w:t>
      </w:r>
      <w:r w:rsidR="00B85BEE" w:rsidRPr="004715C8">
        <w:rPr>
          <w:rFonts w:asciiTheme="majorHAnsi" w:hAnsiTheme="majorHAnsi" w:cs="Courier"/>
        </w:rPr>
        <w:t>? _________________</w:t>
      </w:r>
    </w:p>
    <w:p w14:paraId="6EE7B98E" w14:textId="77777777" w:rsidR="00B85BEE" w:rsidRPr="004715C8" w:rsidRDefault="00B85BEE" w:rsidP="00B85BEE">
      <w:pPr>
        <w:widowControl w:val="0"/>
        <w:autoSpaceDE w:val="0"/>
        <w:autoSpaceDN w:val="0"/>
        <w:adjustRightInd w:val="0"/>
        <w:ind w:left="450" w:hanging="450"/>
        <w:rPr>
          <w:rFonts w:asciiTheme="majorHAnsi" w:hAnsiTheme="majorHAnsi" w:cs="Courier"/>
        </w:rPr>
      </w:pPr>
    </w:p>
    <w:p w14:paraId="4AC669C2" w14:textId="54149506" w:rsidR="00B85BEE" w:rsidRPr="004715C8" w:rsidRDefault="00742286" w:rsidP="00B85BEE">
      <w:pPr>
        <w:widowControl w:val="0"/>
        <w:autoSpaceDE w:val="0"/>
        <w:autoSpaceDN w:val="0"/>
        <w:adjustRightInd w:val="0"/>
        <w:ind w:left="450" w:hanging="450"/>
        <w:rPr>
          <w:rFonts w:asciiTheme="majorHAnsi" w:hAnsiTheme="majorHAnsi" w:cs="Courier"/>
        </w:rPr>
      </w:pPr>
      <w:r w:rsidRPr="004715C8">
        <w:rPr>
          <w:rFonts w:asciiTheme="majorHAnsi" w:hAnsiTheme="majorHAnsi" w:cs="Courier"/>
        </w:rPr>
        <w:tab/>
        <w:t>F</w:t>
      </w:r>
      <w:r w:rsidR="00B85BEE" w:rsidRPr="004715C8">
        <w:rPr>
          <w:rFonts w:asciiTheme="majorHAnsi" w:hAnsiTheme="majorHAnsi" w:cs="Courier"/>
        </w:rPr>
        <w:t>.  Which is the recessive allele</w:t>
      </w:r>
      <w:r w:rsidR="003B46E9" w:rsidRPr="004715C8">
        <w:rPr>
          <w:rFonts w:asciiTheme="majorHAnsi" w:hAnsiTheme="majorHAnsi" w:cs="Courier"/>
        </w:rPr>
        <w:t xml:space="preserve"> (C or A)</w:t>
      </w:r>
      <w:r w:rsidR="00B85BEE" w:rsidRPr="004715C8">
        <w:rPr>
          <w:rFonts w:asciiTheme="majorHAnsi" w:hAnsiTheme="majorHAnsi" w:cs="Courier"/>
        </w:rPr>
        <w:t>? __________________</w:t>
      </w:r>
    </w:p>
    <w:p w14:paraId="56EF903C" w14:textId="77777777" w:rsidR="00B04F21" w:rsidRPr="004715C8" w:rsidRDefault="00B04F21" w:rsidP="00B85BEE">
      <w:pPr>
        <w:widowControl w:val="0"/>
        <w:autoSpaceDE w:val="0"/>
        <w:autoSpaceDN w:val="0"/>
        <w:adjustRightInd w:val="0"/>
        <w:ind w:left="450" w:hanging="450"/>
        <w:rPr>
          <w:rFonts w:asciiTheme="majorHAnsi" w:hAnsiTheme="majorHAnsi" w:cs="Courier"/>
        </w:rPr>
      </w:pPr>
    </w:p>
    <w:p w14:paraId="3F7D380C" w14:textId="4DCC0326" w:rsidR="00B04F21" w:rsidRPr="004715C8" w:rsidRDefault="00B04F21" w:rsidP="00B85BEE">
      <w:pPr>
        <w:widowControl w:val="0"/>
        <w:autoSpaceDE w:val="0"/>
        <w:autoSpaceDN w:val="0"/>
        <w:adjustRightInd w:val="0"/>
        <w:ind w:left="450" w:hanging="450"/>
        <w:rPr>
          <w:rFonts w:asciiTheme="majorHAnsi" w:hAnsiTheme="majorHAnsi" w:cs="Courier"/>
          <w:b/>
          <w:u w:val="single"/>
        </w:rPr>
      </w:pPr>
      <w:r w:rsidRPr="004715C8">
        <w:rPr>
          <w:rFonts w:asciiTheme="majorHAnsi" w:hAnsiTheme="majorHAnsi" w:cs="Courier"/>
          <w:b/>
          <w:u w:val="single"/>
        </w:rPr>
        <w:t>Thought Question</w:t>
      </w:r>
      <w:r w:rsidR="00FF7B2D" w:rsidRPr="004715C8">
        <w:rPr>
          <w:rFonts w:asciiTheme="majorHAnsi" w:hAnsiTheme="majorHAnsi" w:cs="Courier"/>
          <w:b/>
          <w:u w:val="single"/>
        </w:rPr>
        <w:t>s</w:t>
      </w:r>
    </w:p>
    <w:p w14:paraId="22DE3FC1" w14:textId="28906313" w:rsidR="009D28D1" w:rsidRPr="004715C8" w:rsidRDefault="009D28D1" w:rsidP="003C5E04">
      <w:pPr>
        <w:pStyle w:val="Heading1"/>
        <w:rPr>
          <w:rFonts w:asciiTheme="majorHAnsi" w:hAnsiTheme="majorHAnsi"/>
          <w:sz w:val="24"/>
          <w:szCs w:val="24"/>
        </w:rPr>
      </w:pPr>
      <w:r w:rsidRPr="004715C8">
        <w:rPr>
          <w:rFonts w:asciiTheme="majorHAnsi" w:hAnsiTheme="majorHAnsi"/>
          <w:sz w:val="24"/>
          <w:szCs w:val="24"/>
        </w:rPr>
        <w:t xml:space="preserve">In this laboratory, we used the restriction enzyme </w:t>
      </w:r>
      <w:proofErr w:type="spellStart"/>
      <w:r w:rsidRPr="004715C8">
        <w:rPr>
          <w:rFonts w:asciiTheme="majorHAnsi" w:hAnsiTheme="majorHAnsi"/>
          <w:sz w:val="24"/>
          <w:szCs w:val="24"/>
        </w:rPr>
        <w:t>ApaI</w:t>
      </w:r>
      <w:proofErr w:type="spellEnd"/>
      <w:r w:rsidRPr="004715C8">
        <w:rPr>
          <w:rFonts w:asciiTheme="majorHAnsi" w:hAnsiTheme="majorHAnsi"/>
          <w:sz w:val="24"/>
          <w:szCs w:val="24"/>
        </w:rPr>
        <w:t xml:space="preserve"> to distinguish the alleles and identify the SNP.  How would you distinguish SNPs that do not result in a restriction enzyme recognition sequence?</w:t>
      </w:r>
    </w:p>
    <w:p w14:paraId="22E09A7E" w14:textId="3A76D3F8" w:rsidR="00FF7B2D" w:rsidRPr="004715C8" w:rsidRDefault="00FF7B2D" w:rsidP="003C5E04">
      <w:pPr>
        <w:pStyle w:val="Heading1"/>
        <w:rPr>
          <w:rFonts w:asciiTheme="majorHAnsi" w:eastAsia="Times New Roman" w:hAnsiTheme="majorHAnsi" w:cs="Arial"/>
          <w:sz w:val="24"/>
          <w:szCs w:val="24"/>
        </w:rPr>
      </w:pPr>
      <w:r w:rsidRPr="004715C8">
        <w:rPr>
          <w:rFonts w:asciiTheme="majorHAnsi" w:hAnsiTheme="majorHAnsi"/>
          <w:sz w:val="24"/>
          <w:szCs w:val="24"/>
        </w:rPr>
        <w:t xml:space="preserve">In this laboratory, we amplified an intron </w:t>
      </w:r>
      <w:r w:rsidR="003C5E04" w:rsidRPr="004715C8">
        <w:rPr>
          <w:rFonts w:asciiTheme="majorHAnsi" w:hAnsiTheme="majorHAnsi"/>
          <w:sz w:val="24"/>
          <w:szCs w:val="24"/>
        </w:rPr>
        <w:t>within</w:t>
      </w:r>
      <w:r w:rsidRPr="004715C8">
        <w:rPr>
          <w:rFonts w:asciiTheme="majorHAnsi" w:hAnsiTheme="majorHAnsi"/>
          <w:sz w:val="24"/>
          <w:szCs w:val="24"/>
        </w:rPr>
        <w:t xml:space="preserve"> </w:t>
      </w:r>
      <w:r w:rsidR="003C5E04" w:rsidRPr="004715C8">
        <w:rPr>
          <w:rFonts w:asciiTheme="majorHAnsi" w:hAnsiTheme="majorHAnsi"/>
          <w:sz w:val="24"/>
          <w:szCs w:val="24"/>
        </w:rPr>
        <w:t>the CYP1A2 gene</w:t>
      </w:r>
      <w:r w:rsidRPr="004715C8">
        <w:rPr>
          <w:rFonts w:asciiTheme="majorHAnsi" w:hAnsiTheme="majorHAnsi"/>
          <w:sz w:val="24"/>
          <w:szCs w:val="24"/>
        </w:rPr>
        <w:t>.  The A allele has been correlated to an increase in protein expression of CYP1A2</w:t>
      </w:r>
      <w:r w:rsidR="003C5E04" w:rsidRPr="004715C8">
        <w:rPr>
          <w:rFonts w:asciiTheme="majorHAnsi" w:hAnsiTheme="majorHAnsi"/>
          <w:sz w:val="24"/>
          <w:szCs w:val="24"/>
        </w:rPr>
        <w:t xml:space="preserve"> (</w:t>
      </w:r>
      <w:proofErr w:type="spellStart"/>
      <w:r w:rsidR="003C5E04" w:rsidRPr="004715C8">
        <w:rPr>
          <w:rFonts w:asciiTheme="majorHAnsi" w:eastAsia="Times New Roman" w:hAnsiTheme="majorHAnsi" w:cs="Arial"/>
          <w:sz w:val="24"/>
          <w:szCs w:val="24"/>
        </w:rPr>
        <w:t>Sachse</w:t>
      </w:r>
      <w:proofErr w:type="spellEnd"/>
      <w:r w:rsidR="003C5E04" w:rsidRPr="004715C8">
        <w:rPr>
          <w:rFonts w:asciiTheme="majorHAnsi" w:eastAsia="Times New Roman" w:hAnsiTheme="majorHAnsi" w:cs="Arial"/>
          <w:sz w:val="24"/>
          <w:szCs w:val="24"/>
        </w:rPr>
        <w:t xml:space="preserve"> C et al. (1999) Functional significance of a C--&gt;A polymorphism in intron 1 of the cytochrome P450 CYP1A2 gene tested with caffeine. </w:t>
      </w:r>
      <w:proofErr w:type="gramStart"/>
      <w:r w:rsidR="003C5E04" w:rsidRPr="004715C8">
        <w:rPr>
          <w:rFonts w:asciiTheme="majorHAnsi" w:eastAsia="Times New Roman" w:hAnsiTheme="majorHAnsi" w:cs="Arial"/>
          <w:i/>
          <w:sz w:val="24"/>
          <w:szCs w:val="24"/>
        </w:rPr>
        <w:t xml:space="preserve">Br J </w:t>
      </w:r>
      <w:proofErr w:type="spellStart"/>
      <w:r w:rsidR="003C5E04" w:rsidRPr="004715C8">
        <w:rPr>
          <w:rFonts w:asciiTheme="majorHAnsi" w:eastAsia="Times New Roman" w:hAnsiTheme="majorHAnsi" w:cs="Arial"/>
          <w:i/>
          <w:sz w:val="24"/>
          <w:szCs w:val="24"/>
        </w:rPr>
        <w:t>Clin</w:t>
      </w:r>
      <w:proofErr w:type="spellEnd"/>
      <w:r w:rsidR="003C5E04" w:rsidRPr="004715C8">
        <w:rPr>
          <w:rFonts w:asciiTheme="majorHAnsi" w:eastAsia="Times New Roman" w:hAnsiTheme="majorHAnsi" w:cs="Arial"/>
          <w:i/>
          <w:sz w:val="24"/>
          <w:szCs w:val="24"/>
        </w:rPr>
        <w:t xml:space="preserve"> </w:t>
      </w:r>
      <w:proofErr w:type="spellStart"/>
      <w:r w:rsidR="003C5E04" w:rsidRPr="004715C8">
        <w:rPr>
          <w:rFonts w:asciiTheme="majorHAnsi" w:eastAsia="Times New Roman" w:hAnsiTheme="majorHAnsi" w:cs="Arial"/>
          <w:i/>
          <w:sz w:val="24"/>
          <w:szCs w:val="24"/>
        </w:rPr>
        <w:t>Pharmacol</w:t>
      </w:r>
      <w:proofErr w:type="spellEnd"/>
      <w:r w:rsidR="003C5E04" w:rsidRPr="004715C8">
        <w:rPr>
          <w:rFonts w:asciiTheme="majorHAnsi" w:eastAsia="Times New Roman" w:hAnsiTheme="majorHAnsi" w:cs="Arial"/>
          <w:i/>
          <w:sz w:val="24"/>
          <w:szCs w:val="24"/>
        </w:rPr>
        <w:t>.</w:t>
      </w:r>
      <w:proofErr w:type="gramEnd"/>
      <w:r w:rsidR="003C5E04" w:rsidRPr="004715C8">
        <w:rPr>
          <w:rFonts w:asciiTheme="majorHAnsi" w:eastAsia="Times New Roman" w:hAnsiTheme="majorHAnsi" w:cs="Arial"/>
          <w:sz w:val="24"/>
          <w:szCs w:val="24"/>
        </w:rPr>
        <w:t xml:space="preserve"> 47(4):445-9)</w:t>
      </w:r>
      <w:r w:rsidRPr="004715C8">
        <w:rPr>
          <w:rFonts w:asciiTheme="majorHAnsi" w:hAnsiTheme="majorHAnsi"/>
          <w:sz w:val="24"/>
          <w:szCs w:val="24"/>
        </w:rPr>
        <w:t>.  Hypothesize ways that non-coding DNA might influence gene expression.</w:t>
      </w:r>
    </w:p>
    <w:p w14:paraId="41DBED91" w14:textId="1D3BD5C2" w:rsidR="00B04F21" w:rsidRPr="004715C8" w:rsidRDefault="00B04F21" w:rsidP="00B04F21">
      <w:pPr>
        <w:widowControl w:val="0"/>
        <w:autoSpaceDE w:val="0"/>
        <w:autoSpaceDN w:val="0"/>
        <w:adjustRightInd w:val="0"/>
        <w:rPr>
          <w:rFonts w:asciiTheme="majorHAnsi" w:hAnsiTheme="majorHAnsi" w:cs="Courier"/>
        </w:rPr>
      </w:pPr>
      <w:r w:rsidRPr="004715C8">
        <w:rPr>
          <w:rFonts w:asciiTheme="majorHAnsi" w:hAnsiTheme="majorHAnsi" w:cs="Courier"/>
        </w:rPr>
        <w:t xml:space="preserve">We analyzed one gene in this laboratory, but it is now relatively simple and affordable to sequence whole human genomes.  What do you think will be the impact of having this kind of genetic information readily available?  What types of traits should test for, and when should we do it?  </w:t>
      </w:r>
    </w:p>
    <w:p w14:paraId="38D403FB" w14:textId="77777777" w:rsidR="00B85BEE" w:rsidRPr="004715C8" w:rsidRDefault="00B85BEE" w:rsidP="00B85BEE">
      <w:pPr>
        <w:rPr>
          <w:rFonts w:asciiTheme="majorHAnsi" w:hAnsiTheme="majorHAnsi"/>
        </w:rPr>
      </w:pPr>
    </w:p>
    <w:p w14:paraId="38A9791E" w14:textId="77777777" w:rsidR="00860717" w:rsidRPr="004715C8" w:rsidRDefault="00860717" w:rsidP="00860717">
      <w:pPr>
        <w:widowControl w:val="0"/>
        <w:autoSpaceDE w:val="0"/>
        <w:autoSpaceDN w:val="0"/>
        <w:adjustRightInd w:val="0"/>
        <w:rPr>
          <w:rFonts w:asciiTheme="majorHAnsi" w:hAnsiTheme="majorHAnsi" w:cs="Helvetica-Bold"/>
        </w:rPr>
      </w:pPr>
    </w:p>
    <w:p w14:paraId="589851EF" w14:textId="77777777" w:rsidR="00E11581" w:rsidRPr="004715C8" w:rsidRDefault="00E11581" w:rsidP="00860717">
      <w:pPr>
        <w:widowControl w:val="0"/>
        <w:autoSpaceDE w:val="0"/>
        <w:autoSpaceDN w:val="0"/>
        <w:adjustRightInd w:val="0"/>
        <w:rPr>
          <w:rFonts w:asciiTheme="majorHAnsi" w:hAnsiTheme="majorHAnsi" w:cs="Helvetica-Bold"/>
        </w:rPr>
      </w:pPr>
    </w:p>
    <w:p w14:paraId="668C1616" w14:textId="77777777" w:rsidR="00E11581" w:rsidRPr="004715C8" w:rsidRDefault="00E11581" w:rsidP="00860717">
      <w:pPr>
        <w:widowControl w:val="0"/>
        <w:autoSpaceDE w:val="0"/>
        <w:autoSpaceDN w:val="0"/>
        <w:adjustRightInd w:val="0"/>
        <w:rPr>
          <w:rFonts w:asciiTheme="majorHAnsi" w:hAnsiTheme="majorHAnsi" w:cs="Helvetica-Bold"/>
        </w:rPr>
      </w:pPr>
    </w:p>
    <w:p w14:paraId="27384926" w14:textId="77777777" w:rsidR="00E11581" w:rsidRPr="004715C8" w:rsidRDefault="00E11581" w:rsidP="00860717">
      <w:pPr>
        <w:widowControl w:val="0"/>
        <w:autoSpaceDE w:val="0"/>
        <w:autoSpaceDN w:val="0"/>
        <w:adjustRightInd w:val="0"/>
        <w:rPr>
          <w:rFonts w:asciiTheme="majorHAnsi" w:hAnsiTheme="majorHAnsi" w:cs="Helvetica-Bold"/>
        </w:rPr>
      </w:pPr>
    </w:p>
    <w:p w14:paraId="355AF3A6" w14:textId="77777777" w:rsidR="00E11581" w:rsidRPr="004715C8" w:rsidRDefault="00E11581" w:rsidP="00860717">
      <w:pPr>
        <w:widowControl w:val="0"/>
        <w:autoSpaceDE w:val="0"/>
        <w:autoSpaceDN w:val="0"/>
        <w:adjustRightInd w:val="0"/>
        <w:rPr>
          <w:rFonts w:asciiTheme="majorHAnsi" w:hAnsiTheme="majorHAnsi" w:cs="Helvetica-Bold"/>
        </w:rPr>
      </w:pPr>
    </w:p>
    <w:p w14:paraId="7D41EDA9" w14:textId="77777777" w:rsidR="00860717" w:rsidRPr="004715C8" w:rsidRDefault="00860717" w:rsidP="00860717">
      <w:pPr>
        <w:widowControl w:val="0"/>
        <w:autoSpaceDE w:val="0"/>
        <w:autoSpaceDN w:val="0"/>
        <w:adjustRightInd w:val="0"/>
        <w:rPr>
          <w:rFonts w:asciiTheme="majorHAnsi" w:hAnsiTheme="majorHAnsi" w:cs="Helvetica-Bold"/>
        </w:rPr>
      </w:pPr>
    </w:p>
    <w:sectPr w:rsidR="00860717" w:rsidRPr="004715C8" w:rsidSect="008176FB">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8C806" w14:textId="77777777" w:rsidR="0042151B" w:rsidRDefault="0042151B" w:rsidP="004F1F6D">
      <w:r>
        <w:separator/>
      </w:r>
    </w:p>
  </w:endnote>
  <w:endnote w:type="continuationSeparator" w:id="0">
    <w:p w14:paraId="1F84CE92" w14:textId="77777777" w:rsidR="0042151B" w:rsidRDefault="0042151B" w:rsidP="004F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Helvetica"/>
    <w:panose1 w:val="00000000000000000000"/>
    <w:charset w:val="4D"/>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11AA6" w14:textId="77777777" w:rsidR="0042151B" w:rsidRDefault="0042151B" w:rsidP="004F1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81CA3" w14:textId="77777777" w:rsidR="0042151B" w:rsidRDefault="00421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E78F" w14:textId="77777777" w:rsidR="0042151B" w:rsidRDefault="0042151B" w:rsidP="004F1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744">
      <w:rPr>
        <w:rStyle w:val="PageNumber"/>
        <w:noProof/>
      </w:rPr>
      <w:t>1</w:t>
    </w:r>
    <w:r>
      <w:rPr>
        <w:rStyle w:val="PageNumber"/>
      </w:rPr>
      <w:fldChar w:fldCharType="end"/>
    </w:r>
  </w:p>
  <w:p w14:paraId="6E66E8EA" w14:textId="0C119D30" w:rsidR="0042151B" w:rsidRPr="009514AA" w:rsidRDefault="0042151B" w:rsidP="008C38F0">
    <w:pPr>
      <w:pStyle w:val="Footer"/>
      <w:rPr>
        <w:rFonts w:asciiTheme="majorHAnsi" w:hAnsiTheme="majorHAnsi"/>
        <w:sz w:val="20"/>
        <w:szCs w:val="20"/>
      </w:rPr>
    </w:pPr>
    <w:r w:rsidRPr="009514AA">
      <w:rPr>
        <w:rFonts w:asciiTheme="majorHAnsi" w:hAnsiTheme="majorHAnsi"/>
        <w:sz w:val="20"/>
        <w:szCs w:val="20"/>
      </w:rPr>
      <w:t>Majors</w:t>
    </w:r>
    <w:r w:rsidRPr="009514AA">
      <w:rPr>
        <w:rFonts w:asciiTheme="majorHAnsi" w:hAnsiTheme="majorHAnsi"/>
        <w:sz w:val="20"/>
        <w:szCs w:val="20"/>
      </w:rPr>
      <w:tab/>
    </w:r>
    <w:r w:rsidRPr="009514AA">
      <w:rPr>
        <w:rFonts w:asciiTheme="majorHAnsi" w:hAnsiTheme="majorHAnsi"/>
        <w:sz w:val="20"/>
        <w:szCs w:val="20"/>
      </w:rPr>
      <w:tab/>
      <w:t xml:space="preserve">  </w:t>
    </w:r>
  </w:p>
  <w:p w14:paraId="765D2659" w14:textId="77777777" w:rsidR="0042151B" w:rsidRDefault="00421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7B11" w14:textId="77777777" w:rsidR="00125744" w:rsidRDefault="00125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2A05F" w14:textId="77777777" w:rsidR="0042151B" w:rsidRDefault="0042151B" w:rsidP="004F1F6D">
      <w:r>
        <w:separator/>
      </w:r>
    </w:p>
  </w:footnote>
  <w:footnote w:type="continuationSeparator" w:id="0">
    <w:p w14:paraId="0B369145" w14:textId="77777777" w:rsidR="0042151B" w:rsidRDefault="0042151B" w:rsidP="004F1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304D" w14:textId="77777777" w:rsidR="00125744" w:rsidRDefault="00125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2C93C" w14:textId="1A841963" w:rsidR="0042151B" w:rsidRPr="00113320" w:rsidRDefault="00113320" w:rsidP="00113320">
    <w:pPr>
      <w:pStyle w:val="Header"/>
      <w:tabs>
        <w:tab w:val="clear" w:pos="4320"/>
        <w:tab w:val="clear" w:pos="8640"/>
      </w:tabs>
      <w:rPr>
        <w:rFonts w:asciiTheme="majorHAnsi" w:hAnsiTheme="majorHAnsi"/>
        <w:sz w:val="20"/>
        <w:szCs w:val="20"/>
      </w:rPr>
    </w:pPr>
    <w:r w:rsidRPr="002A7389">
      <w:rPr>
        <w:rFonts w:asciiTheme="majorHAnsi" w:hAnsiTheme="majorHAnsi"/>
        <w:sz w:val="20"/>
        <w:szCs w:val="20"/>
      </w:rPr>
      <w:t>Caffeine Metabolism Gene</w:t>
    </w:r>
    <w:r w:rsidRPr="002A7389">
      <w:rPr>
        <w:rFonts w:asciiTheme="majorHAnsi" w:hAnsiTheme="majorHAnsi"/>
        <w:sz w:val="20"/>
        <w:szCs w:val="20"/>
      </w:rPr>
      <w:tab/>
    </w:r>
    <w:r w:rsidRPr="002A7389">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Pr="002A7389">
      <w:rPr>
        <w:rFonts w:asciiTheme="majorHAnsi" w:hAnsiTheme="majorHAnsi"/>
        <w:sz w:val="20"/>
        <w:szCs w:val="20"/>
      </w:rPr>
      <w:t>Zephyr and Walsh</w:t>
    </w:r>
    <w:r w:rsidR="00125744">
      <w:rPr>
        <w:rFonts w:asciiTheme="majorHAnsi" w:hAnsiTheme="majorHAnsi"/>
        <w:sz w:val="20"/>
        <w:szCs w:val="20"/>
      </w:rPr>
      <w:t xml:space="preserve"> </w:t>
    </w:r>
    <w:r w:rsidR="00125744">
      <w:rPr>
        <w:rFonts w:asciiTheme="majorHAnsi" w:hAnsiTheme="majorHAnsi"/>
        <w:sz w:val="20"/>
        <w:szCs w:val="20"/>
      </w:rPr>
      <w:t>(2015)</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F27EA" w14:textId="77777777" w:rsidR="00125744" w:rsidRDefault="001257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290A"/>
    <w:multiLevelType w:val="hybridMultilevel"/>
    <w:tmpl w:val="3E4A244C"/>
    <w:lvl w:ilvl="0" w:tplc="260E64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2533"/>
    <w:multiLevelType w:val="hybridMultilevel"/>
    <w:tmpl w:val="09CE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E7BE5"/>
    <w:multiLevelType w:val="hybridMultilevel"/>
    <w:tmpl w:val="DBAC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36674"/>
    <w:multiLevelType w:val="hybridMultilevel"/>
    <w:tmpl w:val="09CE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805BC"/>
    <w:multiLevelType w:val="hybridMultilevel"/>
    <w:tmpl w:val="DBAC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63FC7"/>
    <w:multiLevelType w:val="hybridMultilevel"/>
    <w:tmpl w:val="09CE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C4DFA"/>
    <w:multiLevelType w:val="hybridMultilevel"/>
    <w:tmpl w:val="DBAC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B3FC3"/>
    <w:multiLevelType w:val="hybridMultilevel"/>
    <w:tmpl w:val="59C8B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2757DD"/>
    <w:multiLevelType w:val="hybridMultilevel"/>
    <w:tmpl w:val="DBAC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4"/>
  </w:num>
  <w:num w:numId="5">
    <w:abstractNumId w:val="5"/>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02"/>
    <w:rsid w:val="0004283B"/>
    <w:rsid w:val="000535BA"/>
    <w:rsid w:val="000660A1"/>
    <w:rsid w:val="00085D68"/>
    <w:rsid w:val="000A56CA"/>
    <w:rsid w:val="000B0ACE"/>
    <w:rsid w:val="000D3645"/>
    <w:rsid w:val="000E27B6"/>
    <w:rsid w:val="001118DE"/>
    <w:rsid w:val="00113320"/>
    <w:rsid w:val="00123EDF"/>
    <w:rsid w:val="00125744"/>
    <w:rsid w:val="00126051"/>
    <w:rsid w:val="00166F5D"/>
    <w:rsid w:val="001C204D"/>
    <w:rsid w:val="00226DF6"/>
    <w:rsid w:val="00292102"/>
    <w:rsid w:val="00292DEA"/>
    <w:rsid w:val="00322517"/>
    <w:rsid w:val="0036702D"/>
    <w:rsid w:val="003B10A9"/>
    <w:rsid w:val="003B46E9"/>
    <w:rsid w:val="003C5E04"/>
    <w:rsid w:val="003D6C2A"/>
    <w:rsid w:val="0042151B"/>
    <w:rsid w:val="00430487"/>
    <w:rsid w:val="00446AC0"/>
    <w:rsid w:val="0045123E"/>
    <w:rsid w:val="00467BEB"/>
    <w:rsid w:val="004715C8"/>
    <w:rsid w:val="004A1815"/>
    <w:rsid w:val="004F1F6D"/>
    <w:rsid w:val="005429A0"/>
    <w:rsid w:val="005C35DB"/>
    <w:rsid w:val="006063FB"/>
    <w:rsid w:val="0062140A"/>
    <w:rsid w:val="00627FDC"/>
    <w:rsid w:val="00634B1F"/>
    <w:rsid w:val="00655F9E"/>
    <w:rsid w:val="006564C0"/>
    <w:rsid w:val="00672ACA"/>
    <w:rsid w:val="006817A4"/>
    <w:rsid w:val="006C6F2F"/>
    <w:rsid w:val="006D2199"/>
    <w:rsid w:val="006F0E09"/>
    <w:rsid w:val="006F5100"/>
    <w:rsid w:val="00715E2C"/>
    <w:rsid w:val="0073141E"/>
    <w:rsid w:val="00742286"/>
    <w:rsid w:val="00745082"/>
    <w:rsid w:val="00747C60"/>
    <w:rsid w:val="00766E57"/>
    <w:rsid w:val="0077191D"/>
    <w:rsid w:val="00772031"/>
    <w:rsid w:val="007D2738"/>
    <w:rsid w:val="0081541A"/>
    <w:rsid w:val="008176FB"/>
    <w:rsid w:val="00820AB0"/>
    <w:rsid w:val="00860717"/>
    <w:rsid w:val="00867A8D"/>
    <w:rsid w:val="00897E72"/>
    <w:rsid w:val="008C38F0"/>
    <w:rsid w:val="008D39AE"/>
    <w:rsid w:val="00911956"/>
    <w:rsid w:val="00914AF0"/>
    <w:rsid w:val="00943A75"/>
    <w:rsid w:val="009514AA"/>
    <w:rsid w:val="00967F73"/>
    <w:rsid w:val="0098562D"/>
    <w:rsid w:val="00986829"/>
    <w:rsid w:val="009B6A2C"/>
    <w:rsid w:val="009D28D1"/>
    <w:rsid w:val="00A177D8"/>
    <w:rsid w:val="00A27F97"/>
    <w:rsid w:val="00A37F79"/>
    <w:rsid w:val="00A6710A"/>
    <w:rsid w:val="00AB6550"/>
    <w:rsid w:val="00AC45E5"/>
    <w:rsid w:val="00AD7FE8"/>
    <w:rsid w:val="00B04F21"/>
    <w:rsid w:val="00B208BB"/>
    <w:rsid w:val="00B507F9"/>
    <w:rsid w:val="00B605F4"/>
    <w:rsid w:val="00B64B53"/>
    <w:rsid w:val="00B85BEE"/>
    <w:rsid w:val="00BB0CEA"/>
    <w:rsid w:val="00BE3308"/>
    <w:rsid w:val="00BE4DB5"/>
    <w:rsid w:val="00BF10E4"/>
    <w:rsid w:val="00BF5ED5"/>
    <w:rsid w:val="00C148B4"/>
    <w:rsid w:val="00C30A45"/>
    <w:rsid w:val="00C461C7"/>
    <w:rsid w:val="00CD077F"/>
    <w:rsid w:val="00CF27F3"/>
    <w:rsid w:val="00D3607C"/>
    <w:rsid w:val="00D873C7"/>
    <w:rsid w:val="00DA63A2"/>
    <w:rsid w:val="00DB7C1B"/>
    <w:rsid w:val="00E11581"/>
    <w:rsid w:val="00E11CC5"/>
    <w:rsid w:val="00E22925"/>
    <w:rsid w:val="00E24CC2"/>
    <w:rsid w:val="00E25C2F"/>
    <w:rsid w:val="00E450EB"/>
    <w:rsid w:val="00E661AF"/>
    <w:rsid w:val="00E74327"/>
    <w:rsid w:val="00E93F37"/>
    <w:rsid w:val="00EC6ECF"/>
    <w:rsid w:val="00EF2ECF"/>
    <w:rsid w:val="00EF7265"/>
    <w:rsid w:val="00F13F48"/>
    <w:rsid w:val="00F720F3"/>
    <w:rsid w:val="00F87E12"/>
    <w:rsid w:val="00F94288"/>
    <w:rsid w:val="00FA0E43"/>
    <w:rsid w:val="00FD7B35"/>
    <w:rsid w:val="00FF7B2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3A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5E04"/>
    <w:pPr>
      <w:keepNext/>
      <w:spacing w:after="240"/>
      <w:ind w:right="-922"/>
      <w:outlineLvl w:val="0"/>
    </w:pPr>
    <w:rPr>
      <w:rFonts w:ascii="Myriad Pro" w:hAnsi="Myriad Pro" w:cs="Courie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02"/>
    <w:pPr>
      <w:ind w:left="720"/>
      <w:contextualSpacing/>
    </w:pPr>
  </w:style>
  <w:style w:type="paragraph" w:styleId="Footer">
    <w:name w:val="footer"/>
    <w:basedOn w:val="Normal"/>
    <w:link w:val="FooterChar"/>
    <w:uiPriority w:val="99"/>
    <w:unhideWhenUsed/>
    <w:rsid w:val="004F1F6D"/>
    <w:pPr>
      <w:tabs>
        <w:tab w:val="center" w:pos="4320"/>
        <w:tab w:val="right" w:pos="8640"/>
      </w:tabs>
    </w:pPr>
  </w:style>
  <w:style w:type="character" w:customStyle="1" w:styleId="FooterChar">
    <w:name w:val="Footer Char"/>
    <w:basedOn w:val="DefaultParagraphFont"/>
    <w:link w:val="Footer"/>
    <w:uiPriority w:val="99"/>
    <w:rsid w:val="004F1F6D"/>
  </w:style>
  <w:style w:type="character" w:styleId="PageNumber">
    <w:name w:val="page number"/>
    <w:basedOn w:val="DefaultParagraphFont"/>
    <w:uiPriority w:val="99"/>
    <w:semiHidden/>
    <w:unhideWhenUsed/>
    <w:rsid w:val="004F1F6D"/>
  </w:style>
  <w:style w:type="table" w:styleId="TableGrid">
    <w:name w:val="Table Grid"/>
    <w:basedOn w:val="TableNormal"/>
    <w:rsid w:val="004F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24CC2"/>
    <w:pPr>
      <w:spacing w:after="120"/>
    </w:pPr>
    <w:rPr>
      <w:rFonts w:ascii="Times New Roman" w:eastAsia="Times New Roman" w:hAnsi="Times New Roman" w:cs="Times New Roman"/>
      <w:sz w:val="22"/>
    </w:rPr>
  </w:style>
  <w:style w:type="character" w:customStyle="1" w:styleId="BodyText2Char">
    <w:name w:val="Body Text 2 Char"/>
    <w:basedOn w:val="DefaultParagraphFont"/>
    <w:link w:val="BodyText2"/>
    <w:rsid w:val="00E24CC2"/>
    <w:rPr>
      <w:rFonts w:ascii="Times New Roman" w:eastAsia="Times New Roman" w:hAnsi="Times New Roman" w:cs="Times New Roman"/>
      <w:sz w:val="22"/>
    </w:rPr>
  </w:style>
  <w:style w:type="character" w:styleId="Hyperlink">
    <w:name w:val="Hyperlink"/>
    <w:basedOn w:val="DefaultParagraphFont"/>
    <w:uiPriority w:val="99"/>
    <w:unhideWhenUsed/>
    <w:rsid w:val="00860717"/>
    <w:rPr>
      <w:color w:val="0000FF" w:themeColor="hyperlink"/>
      <w:u w:val="single"/>
    </w:rPr>
  </w:style>
  <w:style w:type="paragraph" w:styleId="BalloonText">
    <w:name w:val="Balloon Text"/>
    <w:basedOn w:val="Normal"/>
    <w:link w:val="BalloonTextChar"/>
    <w:uiPriority w:val="99"/>
    <w:semiHidden/>
    <w:unhideWhenUsed/>
    <w:rsid w:val="00166F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F5D"/>
    <w:rPr>
      <w:rFonts w:ascii="lucida grande" w:hAnsi="lucida grande" w:cs="lucida grande"/>
      <w:sz w:val="18"/>
      <w:szCs w:val="18"/>
    </w:rPr>
  </w:style>
  <w:style w:type="paragraph" w:styleId="Header">
    <w:name w:val="header"/>
    <w:basedOn w:val="Normal"/>
    <w:link w:val="HeaderChar"/>
    <w:uiPriority w:val="99"/>
    <w:unhideWhenUsed/>
    <w:rsid w:val="008C38F0"/>
    <w:pPr>
      <w:tabs>
        <w:tab w:val="center" w:pos="4320"/>
        <w:tab w:val="right" w:pos="8640"/>
      </w:tabs>
    </w:pPr>
  </w:style>
  <w:style w:type="character" w:customStyle="1" w:styleId="HeaderChar">
    <w:name w:val="Header Char"/>
    <w:basedOn w:val="DefaultParagraphFont"/>
    <w:link w:val="Header"/>
    <w:uiPriority w:val="99"/>
    <w:rsid w:val="008C38F0"/>
  </w:style>
  <w:style w:type="character" w:customStyle="1" w:styleId="Heading1Char">
    <w:name w:val="Heading 1 Char"/>
    <w:basedOn w:val="DefaultParagraphFont"/>
    <w:link w:val="Heading1"/>
    <w:rsid w:val="003C5E04"/>
    <w:rPr>
      <w:rFonts w:ascii="Myriad Pro" w:hAnsi="Myriad Pro" w:cs="Courie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5E04"/>
    <w:pPr>
      <w:keepNext/>
      <w:spacing w:after="240"/>
      <w:ind w:right="-922"/>
      <w:outlineLvl w:val="0"/>
    </w:pPr>
    <w:rPr>
      <w:rFonts w:ascii="Myriad Pro" w:hAnsi="Myriad Pro" w:cs="Courie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02"/>
    <w:pPr>
      <w:ind w:left="720"/>
      <w:contextualSpacing/>
    </w:pPr>
  </w:style>
  <w:style w:type="paragraph" w:styleId="Footer">
    <w:name w:val="footer"/>
    <w:basedOn w:val="Normal"/>
    <w:link w:val="FooterChar"/>
    <w:uiPriority w:val="99"/>
    <w:unhideWhenUsed/>
    <w:rsid w:val="004F1F6D"/>
    <w:pPr>
      <w:tabs>
        <w:tab w:val="center" w:pos="4320"/>
        <w:tab w:val="right" w:pos="8640"/>
      </w:tabs>
    </w:pPr>
  </w:style>
  <w:style w:type="character" w:customStyle="1" w:styleId="FooterChar">
    <w:name w:val="Footer Char"/>
    <w:basedOn w:val="DefaultParagraphFont"/>
    <w:link w:val="Footer"/>
    <w:uiPriority w:val="99"/>
    <w:rsid w:val="004F1F6D"/>
  </w:style>
  <w:style w:type="character" w:styleId="PageNumber">
    <w:name w:val="page number"/>
    <w:basedOn w:val="DefaultParagraphFont"/>
    <w:uiPriority w:val="99"/>
    <w:semiHidden/>
    <w:unhideWhenUsed/>
    <w:rsid w:val="004F1F6D"/>
  </w:style>
  <w:style w:type="table" w:styleId="TableGrid">
    <w:name w:val="Table Grid"/>
    <w:basedOn w:val="TableNormal"/>
    <w:rsid w:val="004F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24CC2"/>
    <w:pPr>
      <w:spacing w:after="120"/>
    </w:pPr>
    <w:rPr>
      <w:rFonts w:ascii="Times New Roman" w:eastAsia="Times New Roman" w:hAnsi="Times New Roman" w:cs="Times New Roman"/>
      <w:sz w:val="22"/>
    </w:rPr>
  </w:style>
  <w:style w:type="character" w:customStyle="1" w:styleId="BodyText2Char">
    <w:name w:val="Body Text 2 Char"/>
    <w:basedOn w:val="DefaultParagraphFont"/>
    <w:link w:val="BodyText2"/>
    <w:rsid w:val="00E24CC2"/>
    <w:rPr>
      <w:rFonts w:ascii="Times New Roman" w:eastAsia="Times New Roman" w:hAnsi="Times New Roman" w:cs="Times New Roman"/>
      <w:sz w:val="22"/>
    </w:rPr>
  </w:style>
  <w:style w:type="character" w:styleId="Hyperlink">
    <w:name w:val="Hyperlink"/>
    <w:basedOn w:val="DefaultParagraphFont"/>
    <w:uiPriority w:val="99"/>
    <w:unhideWhenUsed/>
    <w:rsid w:val="00860717"/>
    <w:rPr>
      <w:color w:val="0000FF" w:themeColor="hyperlink"/>
      <w:u w:val="single"/>
    </w:rPr>
  </w:style>
  <w:style w:type="paragraph" w:styleId="BalloonText">
    <w:name w:val="Balloon Text"/>
    <w:basedOn w:val="Normal"/>
    <w:link w:val="BalloonTextChar"/>
    <w:uiPriority w:val="99"/>
    <w:semiHidden/>
    <w:unhideWhenUsed/>
    <w:rsid w:val="00166F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F5D"/>
    <w:rPr>
      <w:rFonts w:ascii="lucida grande" w:hAnsi="lucida grande" w:cs="lucida grande"/>
      <w:sz w:val="18"/>
      <w:szCs w:val="18"/>
    </w:rPr>
  </w:style>
  <w:style w:type="paragraph" w:styleId="Header">
    <w:name w:val="header"/>
    <w:basedOn w:val="Normal"/>
    <w:link w:val="HeaderChar"/>
    <w:uiPriority w:val="99"/>
    <w:unhideWhenUsed/>
    <w:rsid w:val="008C38F0"/>
    <w:pPr>
      <w:tabs>
        <w:tab w:val="center" w:pos="4320"/>
        <w:tab w:val="right" w:pos="8640"/>
      </w:tabs>
    </w:pPr>
  </w:style>
  <w:style w:type="character" w:customStyle="1" w:styleId="HeaderChar">
    <w:name w:val="Header Char"/>
    <w:basedOn w:val="DefaultParagraphFont"/>
    <w:link w:val="Header"/>
    <w:uiPriority w:val="99"/>
    <w:rsid w:val="008C38F0"/>
  </w:style>
  <w:style w:type="character" w:customStyle="1" w:styleId="Heading1Char">
    <w:name w:val="Heading 1 Char"/>
    <w:basedOn w:val="DefaultParagraphFont"/>
    <w:link w:val="Heading1"/>
    <w:rsid w:val="003C5E04"/>
    <w:rPr>
      <w:rFonts w:ascii="Myriad Pro" w:hAnsi="Myriad Pro" w:cs="Courie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55862">
      <w:bodyDiv w:val="1"/>
      <w:marLeft w:val="0"/>
      <w:marRight w:val="0"/>
      <w:marTop w:val="0"/>
      <w:marBottom w:val="0"/>
      <w:divBdr>
        <w:top w:val="none" w:sz="0" w:space="0" w:color="auto"/>
        <w:left w:val="none" w:sz="0" w:space="0" w:color="auto"/>
        <w:bottom w:val="none" w:sz="0" w:space="0" w:color="auto"/>
        <w:right w:val="none" w:sz="0" w:space="0" w:color="auto"/>
      </w:divBdr>
      <w:divsChild>
        <w:div w:id="323314607">
          <w:marLeft w:val="0"/>
          <w:marRight w:val="0"/>
          <w:marTop w:val="0"/>
          <w:marBottom w:val="0"/>
          <w:divBdr>
            <w:top w:val="none" w:sz="0" w:space="0" w:color="auto"/>
            <w:left w:val="none" w:sz="0" w:space="0" w:color="auto"/>
            <w:bottom w:val="none" w:sz="0" w:space="0" w:color="auto"/>
            <w:right w:val="none" w:sz="0" w:space="0" w:color="auto"/>
          </w:divBdr>
          <w:divsChild>
            <w:div w:id="638654019">
              <w:marLeft w:val="0"/>
              <w:marRight w:val="0"/>
              <w:marTop w:val="0"/>
              <w:marBottom w:val="0"/>
              <w:divBdr>
                <w:top w:val="none" w:sz="0" w:space="0" w:color="auto"/>
                <w:left w:val="none" w:sz="0" w:space="0" w:color="auto"/>
                <w:bottom w:val="none" w:sz="0" w:space="0" w:color="auto"/>
                <w:right w:val="none" w:sz="0" w:space="0" w:color="auto"/>
              </w:divBdr>
              <w:divsChild>
                <w:div w:id="861362311">
                  <w:marLeft w:val="0"/>
                  <w:marRight w:val="0"/>
                  <w:marTop w:val="0"/>
                  <w:marBottom w:val="0"/>
                  <w:divBdr>
                    <w:top w:val="none" w:sz="0" w:space="0" w:color="auto"/>
                    <w:left w:val="none" w:sz="0" w:space="0" w:color="auto"/>
                    <w:bottom w:val="none" w:sz="0" w:space="0" w:color="auto"/>
                    <w:right w:val="none" w:sz="0" w:space="0" w:color="auto"/>
                  </w:divBdr>
                </w:div>
                <w:div w:id="1476022215">
                  <w:marLeft w:val="0"/>
                  <w:marRight w:val="0"/>
                  <w:marTop w:val="0"/>
                  <w:marBottom w:val="0"/>
                  <w:divBdr>
                    <w:top w:val="none" w:sz="0" w:space="0" w:color="auto"/>
                    <w:left w:val="none" w:sz="0" w:space="0" w:color="auto"/>
                    <w:bottom w:val="none" w:sz="0" w:space="0" w:color="auto"/>
                    <w:right w:val="none" w:sz="0" w:space="0" w:color="auto"/>
                  </w:divBdr>
                </w:div>
              </w:divsChild>
            </w:div>
            <w:div w:id="2132700545">
              <w:marLeft w:val="0"/>
              <w:marRight w:val="0"/>
              <w:marTop w:val="0"/>
              <w:marBottom w:val="0"/>
              <w:divBdr>
                <w:top w:val="none" w:sz="0" w:space="0" w:color="auto"/>
                <w:left w:val="none" w:sz="0" w:space="0" w:color="auto"/>
                <w:bottom w:val="none" w:sz="0" w:space="0" w:color="auto"/>
                <w:right w:val="none" w:sz="0" w:space="0" w:color="auto"/>
              </w:divBdr>
              <w:divsChild>
                <w:div w:id="7021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eb.com/products/n3231-100-bp-dna-ladd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BDE3B-3C0F-4D1C-8711-6C5B924C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Rollins College</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GSA Education</cp:lastModifiedBy>
  <cp:revision>4</cp:revision>
  <cp:lastPrinted>2014-12-03T14:50:00Z</cp:lastPrinted>
  <dcterms:created xsi:type="dcterms:W3CDTF">2015-03-09T16:43:00Z</dcterms:created>
  <dcterms:modified xsi:type="dcterms:W3CDTF">2015-05-15T19:25:00Z</dcterms:modified>
</cp:coreProperties>
</file>