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4F83" w14:textId="77777777" w:rsidR="009D2689" w:rsidRDefault="009D2689" w:rsidP="009D2689">
      <w:pPr>
        <w:spacing w:after="0" w:line="240" w:lineRule="auto"/>
        <w:jc w:val="center"/>
        <w:rPr>
          <w:b/>
          <w:sz w:val="24"/>
          <w:szCs w:val="24"/>
        </w:rPr>
      </w:pPr>
      <w:r>
        <w:rPr>
          <w:b/>
          <w:sz w:val="24"/>
          <w:szCs w:val="24"/>
        </w:rPr>
        <w:t>Exploring Genetic Variation in a Caffeine Metabolism gene</w:t>
      </w:r>
    </w:p>
    <w:p w14:paraId="6EC27E9A" w14:textId="6FCBDAFC" w:rsidR="00472B11" w:rsidRPr="009D2689" w:rsidRDefault="00472B11" w:rsidP="009D2689">
      <w:pPr>
        <w:spacing w:after="0" w:line="240" w:lineRule="auto"/>
        <w:jc w:val="center"/>
        <w:rPr>
          <w:b/>
        </w:rPr>
      </w:pPr>
      <w:r w:rsidRPr="009D2689">
        <w:rPr>
          <w:b/>
        </w:rPr>
        <w:t xml:space="preserve">LAB </w:t>
      </w:r>
      <w:r w:rsidR="009D2689">
        <w:rPr>
          <w:b/>
        </w:rPr>
        <w:t xml:space="preserve">TWO: </w:t>
      </w:r>
      <w:r w:rsidRPr="009D2689">
        <w:rPr>
          <w:b/>
        </w:rPr>
        <w:t>POLYMERASE CHAIN REACTION</w:t>
      </w:r>
    </w:p>
    <w:p w14:paraId="55BCC80F" w14:textId="77777777" w:rsidR="00162CD0" w:rsidRPr="009D2689" w:rsidRDefault="00162CD0" w:rsidP="00162CD0">
      <w:pPr>
        <w:spacing w:after="0"/>
        <w:jc w:val="center"/>
        <w:rPr>
          <w:rFonts w:cs="Times New Roman"/>
          <w:b/>
        </w:rPr>
      </w:pPr>
    </w:p>
    <w:p w14:paraId="4653BED1" w14:textId="0E29D0C3" w:rsidR="00162CD0" w:rsidRPr="009D2689" w:rsidRDefault="00162CD0" w:rsidP="00C74D00">
      <w:pPr>
        <w:spacing w:after="0" w:line="240" w:lineRule="auto"/>
        <w:rPr>
          <w:rFonts w:cs="Times New Roman"/>
        </w:rPr>
      </w:pPr>
      <w:r w:rsidRPr="009D2689">
        <w:rPr>
          <w:rFonts w:cs="Times New Roman"/>
          <w:b/>
          <w:u w:val="single"/>
        </w:rPr>
        <w:t>Purpose:</w:t>
      </w:r>
      <w:r w:rsidRPr="009D2689">
        <w:rPr>
          <w:rFonts w:cs="Times New Roman"/>
          <w:b/>
        </w:rPr>
        <w:t xml:space="preserve"> </w:t>
      </w:r>
      <w:r w:rsidRPr="009D2689">
        <w:rPr>
          <w:rFonts w:cs="Times New Roman"/>
        </w:rPr>
        <w:t xml:space="preserve">In this laboratory, we will </w:t>
      </w:r>
      <w:r w:rsidR="002B2DF2" w:rsidRPr="009D2689">
        <w:rPr>
          <w:rFonts w:cs="Times New Roman"/>
        </w:rPr>
        <w:t>set up a polymerase chain reaction to amplify the region of the caffeine gene we would like to study.</w:t>
      </w:r>
      <w:r w:rsidR="00466E13" w:rsidRPr="009D2689">
        <w:rPr>
          <w:rFonts w:cs="Times New Roman"/>
        </w:rPr>
        <w:t xml:space="preserve">  We will be using the DNA you isolated yesterday as starting material.</w:t>
      </w:r>
    </w:p>
    <w:p w14:paraId="7D9031CD" w14:textId="77777777" w:rsidR="00015305" w:rsidRPr="009D2689" w:rsidRDefault="00015305" w:rsidP="00015305">
      <w:pPr>
        <w:spacing w:after="0"/>
        <w:rPr>
          <w:rFonts w:cs="Times New Roman"/>
        </w:rPr>
      </w:pPr>
    </w:p>
    <w:p w14:paraId="15CC40D4" w14:textId="77777777" w:rsidR="00FC3726" w:rsidRPr="009D2689" w:rsidRDefault="007A6D76" w:rsidP="00015305">
      <w:pPr>
        <w:spacing w:after="0" w:line="240" w:lineRule="auto"/>
        <w:rPr>
          <w:rFonts w:cs="Times New Roman"/>
          <w:b/>
        </w:rPr>
      </w:pPr>
      <w:r w:rsidRPr="009D2689">
        <w:rPr>
          <w:rFonts w:cs="Times New Roman"/>
          <w:b/>
          <w:u w:val="single"/>
        </w:rPr>
        <w:t>Background</w:t>
      </w:r>
      <w:r w:rsidR="00FC3726" w:rsidRPr="009D2689">
        <w:rPr>
          <w:rFonts w:cs="Times New Roman"/>
          <w:b/>
        </w:rPr>
        <w:t xml:space="preserve">  </w:t>
      </w:r>
    </w:p>
    <w:p w14:paraId="3E6A77CA" w14:textId="2419A7D0" w:rsidR="0020171F" w:rsidRPr="009D2689" w:rsidRDefault="00675A76" w:rsidP="005B3D38">
      <w:pPr>
        <w:spacing w:after="0" w:line="240" w:lineRule="auto"/>
        <w:rPr>
          <w:rFonts w:cs="Times New Roman"/>
        </w:rPr>
      </w:pPr>
      <w:r w:rsidRPr="009D2689">
        <w:rPr>
          <w:rFonts w:cs="Times New Roman"/>
        </w:rPr>
        <w:t>Today</w:t>
      </w:r>
      <w:r w:rsidR="0020171F" w:rsidRPr="009D2689">
        <w:rPr>
          <w:rFonts w:cs="Times New Roman"/>
        </w:rPr>
        <w:t xml:space="preserve"> we will be amplifying the </w:t>
      </w:r>
      <w:r w:rsidR="003A19AA" w:rsidRPr="009D2689">
        <w:rPr>
          <w:rFonts w:cs="Times"/>
          <w:color w:val="0E0E0E"/>
        </w:rPr>
        <w:t>CYP1A2</w:t>
      </w:r>
      <w:r w:rsidR="0020171F" w:rsidRPr="009D2689">
        <w:rPr>
          <w:rFonts w:cs="Times New Roman"/>
        </w:rPr>
        <w:t xml:space="preserve"> gene region using a process called </w:t>
      </w:r>
      <w:r w:rsidR="0020171F" w:rsidRPr="009D2689">
        <w:rPr>
          <w:rFonts w:cs="Times New Roman"/>
          <w:b/>
        </w:rPr>
        <w:t>Polymerase Chain Reaction (PCR)</w:t>
      </w:r>
      <w:r w:rsidR="0020171F" w:rsidRPr="009D2689">
        <w:rPr>
          <w:rFonts w:cs="Times New Roman"/>
        </w:rPr>
        <w:t xml:space="preserve">.  PCR is a process by which specific regions of DNA are amplified. </w:t>
      </w:r>
      <w:r w:rsidR="003A19AA" w:rsidRPr="009D2689">
        <w:rPr>
          <w:rFonts w:cs="Times New Roman"/>
        </w:rPr>
        <w:t>If you achieve success</w:t>
      </w:r>
      <w:r w:rsidR="0020171F" w:rsidRPr="009D2689">
        <w:rPr>
          <w:rFonts w:cs="Times New Roman"/>
        </w:rPr>
        <w:t xml:space="preserve">, we will use </w:t>
      </w:r>
      <w:r w:rsidR="00BC2AAE" w:rsidRPr="009D2689">
        <w:rPr>
          <w:rFonts w:cs="Times New Roman"/>
          <w:b/>
        </w:rPr>
        <w:t>restriction</w:t>
      </w:r>
      <w:r w:rsidR="0020171F" w:rsidRPr="009D2689">
        <w:rPr>
          <w:rFonts w:cs="Times New Roman"/>
          <w:b/>
        </w:rPr>
        <w:t xml:space="preserve"> enzymes</w:t>
      </w:r>
      <w:r w:rsidR="0020171F" w:rsidRPr="009D2689">
        <w:rPr>
          <w:rFonts w:cs="Times New Roman"/>
        </w:rPr>
        <w:t xml:space="preserve"> to cut the </w:t>
      </w:r>
      <w:r w:rsidR="003A19AA" w:rsidRPr="009D2689">
        <w:rPr>
          <w:rFonts w:cs="Times"/>
          <w:color w:val="0E0E0E"/>
        </w:rPr>
        <w:t>CYP1A2</w:t>
      </w:r>
      <w:r w:rsidR="0020171F" w:rsidRPr="009D2689">
        <w:rPr>
          <w:rFonts w:cs="Times New Roman"/>
        </w:rPr>
        <w:t xml:space="preserve"> gene.  Depending on which </w:t>
      </w:r>
      <w:r w:rsidR="0020171F" w:rsidRPr="009D2689">
        <w:rPr>
          <w:rFonts w:cs="Times New Roman"/>
          <w:b/>
        </w:rPr>
        <w:t>polymorphism</w:t>
      </w:r>
      <w:r w:rsidR="00723807" w:rsidRPr="009D2689">
        <w:rPr>
          <w:rFonts w:cs="Times New Roman"/>
        </w:rPr>
        <w:t>, or difference,</w:t>
      </w:r>
      <w:r w:rsidR="0020171F" w:rsidRPr="009D2689">
        <w:rPr>
          <w:rFonts w:cs="Times New Roman"/>
        </w:rPr>
        <w:t xml:space="preserve"> your DNA has, th</w:t>
      </w:r>
      <w:r w:rsidR="003A19AA" w:rsidRPr="009D2689">
        <w:rPr>
          <w:rFonts w:cs="Times New Roman"/>
        </w:rPr>
        <w:t>e DNA will cut to different sizes</w:t>
      </w:r>
      <w:r w:rsidR="0020171F" w:rsidRPr="009D2689">
        <w:rPr>
          <w:rFonts w:cs="Times New Roman"/>
        </w:rPr>
        <w:t>, which can be detected by running the DNA on an agarose gel.</w:t>
      </w:r>
      <w:r w:rsidR="00723807" w:rsidRPr="009D2689">
        <w:rPr>
          <w:rFonts w:cs="Times New Roman"/>
        </w:rPr>
        <w:t xml:space="preserve">  </w:t>
      </w:r>
      <w:r w:rsidR="0020171F" w:rsidRPr="009D2689">
        <w:rPr>
          <w:rFonts w:cs="Times New Roman"/>
        </w:rPr>
        <w:t xml:space="preserve">While in theory we could try to cut the gene directly from your </w:t>
      </w:r>
      <w:r w:rsidR="0020171F" w:rsidRPr="009D2689">
        <w:rPr>
          <w:rFonts w:cs="Times New Roman"/>
          <w:b/>
        </w:rPr>
        <w:t>genomic</w:t>
      </w:r>
      <w:r w:rsidR="0020171F" w:rsidRPr="009D2689">
        <w:rPr>
          <w:rFonts w:cs="Times New Roman"/>
        </w:rPr>
        <w:t xml:space="preserve"> DNA, your DNA is huge, with millions of base pairs per chromosome.  This </w:t>
      </w:r>
      <w:r w:rsidR="00042E41" w:rsidRPr="009D2689">
        <w:rPr>
          <w:rFonts w:cs="Times New Roman"/>
        </w:rPr>
        <w:t>is extremely unwieldy and impossible to distinguish</w:t>
      </w:r>
      <w:r w:rsidR="0020171F" w:rsidRPr="009D2689">
        <w:rPr>
          <w:rFonts w:cs="Times New Roman"/>
        </w:rPr>
        <w:t xml:space="preserve">.  However, by amplifying </w:t>
      </w:r>
      <w:r w:rsidR="00723807" w:rsidRPr="009D2689">
        <w:rPr>
          <w:rFonts w:cs="Times New Roman"/>
        </w:rPr>
        <w:t>CYP1A2</w:t>
      </w:r>
      <w:r w:rsidR="0020171F" w:rsidRPr="009D2689">
        <w:rPr>
          <w:rFonts w:cs="Times New Roman"/>
        </w:rPr>
        <w:t xml:space="preserve"> using PCR first, we target only the DNA regi</w:t>
      </w:r>
      <w:r w:rsidR="00042E41" w:rsidRPr="009D2689">
        <w:rPr>
          <w:rFonts w:cs="Times New Roman"/>
        </w:rPr>
        <w:t>on we are interested in (approximately 75</w:t>
      </w:r>
      <w:r w:rsidR="0020171F" w:rsidRPr="009D2689">
        <w:rPr>
          <w:rFonts w:cs="Times New Roman"/>
        </w:rPr>
        <w:t xml:space="preserve">0 base pairs).  </w:t>
      </w:r>
      <w:r w:rsidR="00042E41" w:rsidRPr="009D2689">
        <w:rPr>
          <w:rFonts w:cs="Times New Roman"/>
        </w:rPr>
        <w:t>Furthermore,</w:t>
      </w:r>
      <w:r w:rsidR="0020171F" w:rsidRPr="009D2689">
        <w:rPr>
          <w:rFonts w:cs="Times New Roman"/>
        </w:rPr>
        <w:t xml:space="preserve"> because PCR results in thousands of copies of this region, </w:t>
      </w:r>
      <w:r w:rsidR="00042E41" w:rsidRPr="009D2689">
        <w:rPr>
          <w:rFonts w:cs="Times New Roman"/>
        </w:rPr>
        <w:t xml:space="preserve">we will have much more DNA of that region </w:t>
      </w:r>
      <w:r w:rsidR="00723807" w:rsidRPr="009D2689">
        <w:rPr>
          <w:rFonts w:cs="Times New Roman"/>
        </w:rPr>
        <w:t xml:space="preserve">than exists in your </w:t>
      </w:r>
      <w:r w:rsidR="00723807" w:rsidRPr="009D2689">
        <w:rPr>
          <w:rFonts w:cs="Times New Roman"/>
          <w:b/>
        </w:rPr>
        <w:t>genome</w:t>
      </w:r>
      <w:r w:rsidR="00723807" w:rsidRPr="009D2689">
        <w:rPr>
          <w:rFonts w:cs="Times New Roman"/>
        </w:rPr>
        <w:t xml:space="preserve"> </w:t>
      </w:r>
      <w:r w:rsidR="00042E41" w:rsidRPr="009D2689">
        <w:rPr>
          <w:rFonts w:cs="Times New Roman"/>
        </w:rPr>
        <w:t>to examine</w:t>
      </w:r>
      <w:r w:rsidR="0020171F" w:rsidRPr="009D2689">
        <w:rPr>
          <w:rFonts w:cs="Times New Roman"/>
        </w:rPr>
        <w:t>.</w:t>
      </w:r>
    </w:p>
    <w:p w14:paraId="1618ADD0" w14:textId="77777777" w:rsidR="00723807" w:rsidRPr="009D2689" w:rsidRDefault="00723807" w:rsidP="005B3D38">
      <w:pPr>
        <w:spacing w:after="0" w:line="240" w:lineRule="auto"/>
        <w:rPr>
          <w:rFonts w:cs="Times New Roman"/>
        </w:rPr>
      </w:pPr>
    </w:p>
    <w:p w14:paraId="15824D30" w14:textId="4A6487F8" w:rsidR="0020171F" w:rsidRPr="009D2689" w:rsidRDefault="0020171F" w:rsidP="005B3D38">
      <w:pPr>
        <w:spacing w:after="0" w:line="240" w:lineRule="auto"/>
        <w:rPr>
          <w:rFonts w:cs="Times New Roman"/>
        </w:rPr>
      </w:pPr>
      <w:r w:rsidRPr="009D2689">
        <w:rPr>
          <w:rFonts w:cs="Times New Roman"/>
        </w:rPr>
        <w:t xml:space="preserve">PCR is a simple technique used in a whole range of applications from identifying viruses, to crime scene analysis, to diagnosing diseases, to identifying the illegally caught fish, to sequencing entire genomes.  It is one of the most important biological techniques developed.  The process mimics </w:t>
      </w:r>
      <w:r w:rsidRPr="009D2689">
        <w:rPr>
          <w:rFonts w:cs="Times New Roman"/>
          <w:b/>
        </w:rPr>
        <w:t>DNA repli</w:t>
      </w:r>
      <w:r w:rsidR="00593C8A" w:rsidRPr="009D2689">
        <w:rPr>
          <w:rFonts w:cs="Times New Roman"/>
          <w:b/>
        </w:rPr>
        <w:t>cation</w:t>
      </w:r>
      <w:r w:rsidR="00593C8A" w:rsidRPr="009D2689">
        <w:rPr>
          <w:rFonts w:cs="Times New Roman"/>
        </w:rPr>
        <w:t xml:space="preserve"> by utilizing the enzyme </w:t>
      </w:r>
      <w:r w:rsidR="00593C8A" w:rsidRPr="009D2689">
        <w:rPr>
          <w:rFonts w:cs="Times New Roman"/>
          <w:b/>
        </w:rPr>
        <w:t>DNA p</w:t>
      </w:r>
      <w:r w:rsidRPr="009D2689">
        <w:rPr>
          <w:rFonts w:cs="Times New Roman"/>
          <w:b/>
        </w:rPr>
        <w:t>o</w:t>
      </w:r>
      <w:r w:rsidR="00593C8A" w:rsidRPr="009D2689">
        <w:rPr>
          <w:rFonts w:cs="Times New Roman"/>
          <w:b/>
        </w:rPr>
        <w:t>lymerase</w:t>
      </w:r>
      <w:r w:rsidR="00593C8A" w:rsidRPr="009D2689">
        <w:rPr>
          <w:rFonts w:cs="Times New Roman"/>
        </w:rPr>
        <w:t xml:space="preserve"> taken from </w:t>
      </w:r>
      <w:r w:rsidR="00BC2AAE" w:rsidRPr="009D2689">
        <w:rPr>
          <w:rFonts w:cs="Times New Roman"/>
        </w:rPr>
        <w:t xml:space="preserve">special </w:t>
      </w:r>
      <w:r w:rsidR="00593C8A" w:rsidRPr="009D2689">
        <w:rPr>
          <w:rFonts w:cs="Times New Roman"/>
        </w:rPr>
        <w:t>bacteria that live in hot springs</w:t>
      </w:r>
      <w:r w:rsidRPr="009D2689">
        <w:rPr>
          <w:rFonts w:cs="Times New Roman"/>
        </w:rPr>
        <w:t xml:space="preserve">.  The PCR reaction is performed in very small tubes with special thin walls to allow </w:t>
      </w:r>
      <w:r w:rsidR="00BC2AAE" w:rsidRPr="009D2689">
        <w:rPr>
          <w:rFonts w:cs="Times New Roman"/>
        </w:rPr>
        <w:t xml:space="preserve">the </w:t>
      </w:r>
      <w:r w:rsidRPr="009D2689">
        <w:rPr>
          <w:rFonts w:cs="Times New Roman"/>
        </w:rPr>
        <w:t xml:space="preserve">temperature to change in the solutions inside very quickly.  The machine </w:t>
      </w:r>
      <w:r w:rsidR="00723807" w:rsidRPr="009D2689">
        <w:rPr>
          <w:rFonts w:cs="Times New Roman"/>
        </w:rPr>
        <w:t>that permits</w:t>
      </w:r>
      <w:r w:rsidRPr="009D2689">
        <w:rPr>
          <w:rFonts w:cs="Times New Roman"/>
        </w:rPr>
        <w:t xml:space="preserve"> this reaction is called a </w:t>
      </w:r>
      <w:proofErr w:type="spellStart"/>
      <w:r w:rsidRPr="009D2689">
        <w:rPr>
          <w:rFonts w:cs="Times New Roman"/>
          <w:b/>
        </w:rPr>
        <w:t>thermocycler</w:t>
      </w:r>
      <w:proofErr w:type="spellEnd"/>
      <w:r w:rsidRPr="009D2689">
        <w:rPr>
          <w:rFonts w:cs="Times New Roman"/>
        </w:rPr>
        <w:t>.  It basically heats and cools the tubes for various lengths of time as needed.  The important c</w:t>
      </w:r>
      <w:r w:rsidR="00593C8A" w:rsidRPr="009D2689">
        <w:rPr>
          <w:rFonts w:cs="Times New Roman"/>
        </w:rPr>
        <w:t>omponents o</w:t>
      </w:r>
      <w:r w:rsidR="009B2600">
        <w:rPr>
          <w:rFonts w:cs="Times New Roman"/>
        </w:rPr>
        <w:t>f a PCR reaction are as follows:</w:t>
      </w:r>
      <w:r w:rsidR="009B2600">
        <w:rPr>
          <w:rFonts w:cs="Times New Roman"/>
        </w:rPr>
        <w:br/>
      </w:r>
    </w:p>
    <w:p w14:paraId="42D7E4E2" w14:textId="0DC1209F" w:rsidR="0020171F" w:rsidRPr="009D2689" w:rsidRDefault="0020171F" w:rsidP="006912E4">
      <w:pPr>
        <w:pStyle w:val="ListParagraph"/>
        <w:numPr>
          <w:ilvl w:val="0"/>
          <w:numId w:val="22"/>
        </w:numPr>
        <w:spacing w:after="0" w:line="240" w:lineRule="auto"/>
        <w:ind w:left="648"/>
        <w:rPr>
          <w:rFonts w:cs="Times New Roman"/>
        </w:rPr>
      </w:pPr>
      <w:proofErr w:type="spellStart"/>
      <w:r w:rsidRPr="009D2689">
        <w:rPr>
          <w:rFonts w:cs="Times New Roman"/>
          <w:b/>
          <w:i/>
          <w:u w:val="single"/>
        </w:rPr>
        <w:t>Taq</w:t>
      </w:r>
      <w:proofErr w:type="spellEnd"/>
      <w:r w:rsidRPr="009D2689">
        <w:rPr>
          <w:rFonts w:cs="Times New Roman"/>
          <w:b/>
          <w:u w:val="single"/>
        </w:rPr>
        <w:t xml:space="preserve"> DNA polymerase</w:t>
      </w:r>
      <w:r w:rsidRPr="009D2689">
        <w:rPr>
          <w:rFonts w:cs="Times New Roman"/>
          <w:u w:val="single"/>
        </w:rPr>
        <w:t>:</w:t>
      </w:r>
      <w:r w:rsidRPr="009D2689">
        <w:rPr>
          <w:rFonts w:cs="Times New Roman"/>
        </w:rPr>
        <w:t xml:space="preserve">  A version of polymerase taken from </w:t>
      </w:r>
      <w:proofErr w:type="spellStart"/>
      <w:r w:rsidRPr="009D2689">
        <w:rPr>
          <w:rFonts w:cs="Times New Roman"/>
          <w:b/>
        </w:rPr>
        <w:t>thermophilic</w:t>
      </w:r>
      <w:proofErr w:type="spellEnd"/>
      <w:r w:rsidR="00BC2AAE" w:rsidRPr="009D2689">
        <w:rPr>
          <w:rFonts w:cs="Times New Roman"/>
        </w:rPr>
        <w:t xml:space="preserve"> (heat-loving)</w:t>
      </w:r>
      <w:r w:rsidRPr="009D2689">
        <w:rPr>
          <w:rFonts w:cs="Times New Roman"/>
        </w:rPr>
        <w:t xml:space="preserve"> </w:t>
      </w:r>
      <w:r w:rsidR="00593C8A" w:rsidRPr="009D2689">
        <w:rPr>
          <w:rFonts w:cs="Times New Roman"/>
        </w:rPr>
        <w:t>bacteria.  It is extremely heat-</w:t>
      </w:r>
      <w:r w:rsidRPr="009D2689">
        <w:rPr>
          <w:rFonts w:cs="Times New Roman"/>
        </w:rPr>
        <w:t>tolerant, which</w:t>
      </w:r>
      <w:r w:rsidR="00614694" w:rsidRPr="009D2689">
        <w:rPr>
          <w:rFonts w:cs="Times New Roman"/>
        </w:rPr>
        <w:t xml:space="preserve"> is important to this procedure, since pulling apart two DNA strands requires heating to near boiling temperatures.</w:t>
      </w:r>
      <w:r w:rsidR="009B2600">
        <w:rPr>
          <w:rFonts w:cs="Times New Roman"/>
        </w:rPr>
        <w:br/>
      </w:r>
    </w:p>
    <w:p w14:paraId="6F747FA6" w14:textId="450D19FA" w:rsidR="0020171F" w:rsidRPr="009D2689" w:rsidRDefault="0020171F" w:rsidP="006912E4">
      <w:pPr>
        <w:pStyle w:val="ListParagraph"/>
        <w:numPr>
          <w:ilvl w:val="0"/>
          <w:numId w:val="22"/>
        </w:numPr>
        <w:spacing w:after="0" w:line="240" w:lineRule="auto"/>
        <w:ind w:left="648"/>
        <w:rPr>
          <w:rFonts w:cs="Times New Roman"/>
        </w:rPr>
      </w:pPr>
      <w:r w:rsidRPr="009D2689">
        <w:rPr>
          <w:rFonts w:cs="Times New Roman"/>
          <w:b/>
          <w:u w:val="single"/>
        </w:rPr>
        <w:t>DNA template</w:t>
      </w:r>
      <w:r w:rsidRPr="009D2689">
        <w:rPr>
          <w:rFonts w:cs="Times New Roman"/>
          <w:u w:val="single"/>
        </w:rPr>
        <w:t>:</w:t>
      </w:r>
      <w:r w:rsidRPr="009D2689">
        <w:rPr>
          <w:rFonts w:cs="Times New Roman"/>
        </w:rPr>
        <w:t xml:space="preserve">  </w:t>
      </w:r>
      <w:proofErr w:type="gramStart"/>
      <w:r w:rsidRPr="009D2689">
        <w:rPr>
          <w:rFonts w:cs="Times New Roman"/>
        </w:rPr>
        <w:t>Your</w:t>
      </w:r>
      <w:proofErr w:type="gramEnd"/>
      <w:r w:rsidRPr="009D2689">
        <w:rPr>
          <w:rFonts w:cs="Times New Roman"/>
        </w:rPr>
        <w:t xml:space="preserve"> DNA.  Because PCR makes copies of DNA, you only </w:t>
      </w:r>
      <w:r w:rsidR="00593C8A" w:rsidRPr="009D2689">
        <w:rPr>
          <w:rFonts w:cs="Times New Roman"/>
        </w:rPr>
        <w:t>need a tiny amount</w:t>
      </w:r>
      <w:r w:rsidR="00614694" w:rsidRPr="009D2689">
        <w:rPr>
          <w:rFonts w:cs="Times New Roman"/>
        </w:rPr>
        <w:t>, in this case, 50ng.</w:t>
      </w:r>
      <w:r w:rsidR="009B2600">
        <w:rPr>
          <w:rFonts w:cs="Times New Roman"/>
        </w:rPr>
        <w:br/>
      </w:r>
    </w:p>
    <w:p w14:paraId="6352036E" w14:textId="22AA57BA" w:rsidR="0020171F" w:rsidRPr="009D2689" w:rsidRDefault="0020171F" w:rsidP="006912E4">
      <w:pPr>
        <w:pStyle w:val="ListParagraph"/>
        <w:numPr>
          <w:ilvl w:val="0"/>
          <w:numId w:val="22"/>
        </w:numPr>
        <w:spacing w:after="0" w:line="240" w:lineRule="auto"/>
        <w:ind w:left="648"/>
        <w:rPr>
          <w:rFonts w:cs="Times New Roman"/>
        </w:rPr>
      </w:pPr>
      <w:r w:rsidRPr="009D2689">
        <w:rPr>
          <w:rFonts w:cs="Times New Roman"/>
          <w:b/>
          <w:u w:val="single"/>
        </w:rPr>
        <w:t>Primers</w:t>
      </w:r>
      <w:r w:rsidRPr="009D2689">
        <w:rPr>
          <w:rFonts w:cs="Times New Roman"/>
          <w:u w:val="single"/>
        </w:rPr>
        <w:t>:</w:t>
      </w:r>
      <w:r w:rsidRPr="009D2689">
        <w:rPr>
          <w:rFonts w:cs="Times New Roman"/>
        </w:rPr>
        <w:t xml:space="preserve"> Short, single strande</w:t>
      </w:r>
      <w:r w:rsidR="00593C8A" w:rsidRPr="009D2689">
        <w:rPr>
          <w:rFonts w:cs="Times New Roman"/>
        </w:rPr>
        <w:t xml:space="preserve">d pieces of DNA </w:t>
      </w:r>
      <w:r w:rsidR="00593C8A" w:rsidRPr="009D2689">
        <w:rPr>
          <w:rFonts w:cs="Times New Roman"/>
          <w:b/>
        </w:rPr>
        <w:t>comple</w:t>
      </w:r>
      <w:r w:rsidRPr="009D2689">
        <w:rPr>
          <w:rFonts w:cs="Times New Roman"/>
          <w:b/>
        </w:rPr>
        <w:t>mentary</w:t>
      </w:r>
      <w:r w:rsidRPr="009D2689">
        <w:rPr>
          <w:rFonts w:cs="Times New Roman"/>
        </w:rPr>
        <w:t xml:space="preserve"> to each end of the region being amplified.  Primers</w:t>
      </w:r>
      <w:r w:rsidR="00593C8A" w:rsidRPr="009D2689">
        <w:rPr>
          <w:rFonts w:cs="Times New Roman"/>
        </w:rPr>
        <w:t xml:space="preserve"> specifically bind to the complementary DNA region</w:t>
      </w:r>
      <w:r w:rsidRPr="009D2689">
        <w:rPr>
          <w:rFonts w:cs="Times New Roman"/>
        </w:rPr>
        <w:t xml:space="preserve"> </w:t>
      </w:r>
      <w:r w:rsidR="006912E4" w:rsidRPr="009D2689">
        <w:rPr>
          <w:rFonts w:cs="Times New Roman"/>
        </w:rPr>
        <w:t xml:space="preserve">within the genome </w:t>
      </w:r>
      <w:r w:rsidRPr="009D2689">
        <w:rPr>
          <w:rFonts w:cs="Times New Roman"/>
        </w:rPr>
        <w:t>and allow the polymerase to start adding base pairs</w:t>
      </w:r>
      <w:r w:rsidR="006912E4" w:rsidRPr="009D2689">
        <w:rPr>
          <w:rFonts w:cs="Times New Roman"/>
        </w:rPr>
        <w:t>.</w:t>
      </w:r>
      <w:r w:rsidRPr="009D2689">
        <w:rPr>
          <w:rFonts w:cs="Times New Roman"/>
        </w:rPr>
        <w:t xml:space="preserve"> </w:t>
      </w:r>
      <w:r w:rsidR="009B2600">
        <w:rPr>
          <w:rFonts w:cs="Times New Roman"/>
        </w:rPr>
        <w:br/>
      </w:r>
    </w:p>
    <w:p w14:paraId="5C5A842D" w14:textId="04FEAC02" w:rsidR="0020171F" w:rsidRPr="009D2689" w:rsidRDefault="0020171F" w:rsidP="006912E4">
      <w:pPr>
        <w:pStyle w:val="ListParagraph"/>
        <w:numPr>
          <w:ilvl w:val="0"/>
          <w:numId w:val="22"/>
        </w:numPr>
        <w:spacing w:after="0" w:line="240" w:lineRule="auto"/>
        <w:ind w:left="648"/>
        <w:rPr>
          <w:rFonts w:cs="Times New Roman"/>
        </w:rPr>
      </w:pPr>
      <w:proofErr w:type="spellStart"/>
      <w:proofErr w:type="gramStart"/>
      <w:r w:rsidRPr="009D2689">
        <w:rPr>
          <w:rFonts w:cs="Times New Roman"/>
          <w:b/>
          <w:u w:val="single"/>
        </w:rPr>
        <w:t>dNTPs</w:t>
      </w:r>
      <w:proofErr w:type="spellEnd"/>
      <w:proofErr w:type="gramEnd"/>
      <w:r w:rsidRPr="009D2689">
        <w:rPr>
          <w:rFonts w:cs="Times New Roman"/>
          <w:u w:val="single"/>
        </w:rPr>
        <w:t>:</w:t>
      </w:r>
      <w:r w:rsidRPr="009D2689">
        <w:rPr>
          <w:rFonts w:cs="Times New Roman"/>
        </w:rPr>
        <w:t xml:space="preserve"> A mixture of </w:t>
      </w:r>
      <w:r w:rsidRPr="009D2689">
        <w:rPr>
          <w:rFonts w:cs="Times New Roman"/>
          <w:b/>
        </w:rPr>
        <w:t xml:space="preserve">adenine, guanine, cytosine, </w:t>
      </w:r>
      <w:r w:rsidRPr="009D2689">
        <w:rPr>
          <w:rFonts w:cs="Times New Roman"/>
        </w:rPr>
        <w:t>and</w:t>
      </w:r>
      <w:r w:rsidRPr="009D2689">
        <w:rPr>
          <w:rFonts w:cs="Times New Roman"/>
          <w:b/>
        </w:rPr>
        <w:t xml:space="preserve"> </w:t>
      </w:r>
      <w:r w:rsidR="00593C8A" w:rsidRPr="009D2689">
        <w:rPr>
          <w:rFonts w:cs="Times New Roman"/>
          <w:b/>
        </w:rPr>
        <w:t xml:space="preserve">thymine </w:t>
      </w:r>
      <w:proofErr w:type="spellStart"/>
      <w:r w:rsidR="00593C8A" w:rsidRPr="009D2689">
        <w:rPr>
          <w:rFonts w:cs="Times New Roman"/>
          <w:b/>
        </w:rPr>
        <w:t>deoxyribonucleotides</w:t>
      </w:r>
      <w:proofErr w:type="spellEnd"/>
      <w:r w:rsidR="00593C8A" w:rsidRPr="009D2689">
        <w:rPr>
          <w:rFonts w:cs="Times New Roman"/>
        </w:rPr>
        <w:t xml:space="preserve">.  </w:t>
      </w:r>
      <w:r w:rsidR="00215332" w:rsidRPr="009D2689">
        <w:rPr>
          <w:rFonts w:cs="Times New Roman"/>
        </w:rPr>
        <w:t>T</w:t>
      </w:r>
      <w:r w:rsidRPr="009D2689">
        <w:rPr>
          <w:rFonts w:cs="Times New Roman"/>
        </w:rPr>
        <w:t>hese</w:t>
      </w:r>
      <w:r w:rsidR="00593C8A" w:rsidRPr="009D2689">
        <w:rPr>
          <w:rFonts w:cs="Times New Roman"/>
        </w:rPr>
        <w:t xml:space="preserve"> are the building blocks of DNA</w:t>
      </w:r>
      <w:r w:rsidRPr="009D2689">
        <w:rPr>
          <w:rFonts w:cs="Times New Roman"/>
        </w:rPr>
        <w:t xml:space="preserve"> and serve as the raw material as the DNA strands are built by DNA polymerase.</w:t>
      </w:r>
      <w:r w:rsidR="009B2600">
        <w:rPr>
          <w:rFonts w:cs="Times New Roman"/>
        </w:rPr>
        <w:br/>
      </w:r>
    </w:p>
    <w:p w14:paraId="178D9DCC" w14:textId="77777777" w:rsidR="0020171F" w:rsidRPr="009D2689" w:rsidRDefault="0020171F" w:rsidP="006912E4">
      <w:pPr>
        <w:pStyle w:val="ListParagraph"/>
        <w:numPr>
          <w:ilvl w:val="0"/>
          <w:numId w:val="22"/>
        </w:numPr>
        <w:spacing w:after="0" w:line="240" w:lineRule="auto"/>
        <w:ind w:left="648"/>
        <w:rPr>
          <w:rFonts w:cs="Times New Roman"/>
        </w:rPr>
      </w:pPr>
      <w:r w:rsidRPr="009D2689">
        <w:rPr>
          <w:rFonts w:cs="Times New Roman"/>
          <w:b/>
          <w:u w:val="single"/>
        </w:rPr>
        <w:t>Buffer</w:t>
      </w:r>
      <w:r w:rsidRPr="009D2689">
        <w:rPr>
          <w:rFonts w:cs="Times New Roman"/>
          <w:u w:val="single"/>
        </w:rPr>
        <w:t>:</w:t>
      </w:r>
      <w:r w:rsidRPr="009D2689">
        <w:rPr>
          <w:rFonts w:cs="Times New Roman"/>
        </w:rPr>
        <w:t xml:space="preserve">  Contains salts and ions needed to create the proper </w:t>
      </w:r>
      <w:r w:rsidR="00B14E06" w:rsidRPr="009D2689">
        <w:rPr>
          <w:rFonts w:cs="Times New Roman"/>
          <w:b/>
        </w:rPr>
        <w:t>pH</w:t>
      </w:r>
      <w:r w:rsidR="00B14E06" w:rsidRPr="009D2689">
        <w:rPr>
          <w:rFonts w:cs="Times New Roman"/>
        </w:rPr>
        <w:t xml:space="preserve"> </w:t>
      </w:r>
      <w:r w:rsidRPr="009D2689">
        <w:rPr>
          <w:rFonts w:cs="Times New Roman"/>
        </w:rPr>
        <w:t>environment for the reactions to occur.</w:t>
      </w:r>
    </w:p>
    <w:p w14:paraId="030F5499" w14:textId="68A36C6E" w:rsidR="00527DEA" w:rsidRPr="009D2689" w:rsidRDefault="00876258" w:rsidP="005B3D38">
      <w:pPr>
        <w:spacing w:after="0" w:line="240" w:lineRule="auto"/>
        <w:rPr>
          <w:rFonts w:cs="Times New Roman"/>
        </w:rPr>
      </w:pPr>
      <w:r w:rsidRPr="009D2689">
        <w:rPr>
          <w:rFonts w:cs="Times New Roman"/>
        </w:rPr>
        <w:br w:type="page"/>
      </w:r>
    </w:p>
    <w:p w14:paraId="225B8000" w14:textId="77777777" w:rsidR="00527DEA" w:rsidRPr="009D2689" w:rsidRDefault="00527DEA" w:rsidP="005B3D38">
      <w:pPr>
        <w:spacing w:after="0" w:line="240" w:lineRule="auto"/>
        <w:rPr>
          <w:rFonts w:cs="Times New Roman"/>
        </w:rPr>
      </w:pPr>
    </w:p>
    <w:p w14:paraId="2EEB60B8" w14:textId="7D6E0133" w:rsidR="0020171F" w:rsidRPr="009D2689" w:rsidRDefault="0020171F" w:rsidP="005B3D38">
      <w:pPr>
        <w:spacing w:after="0" w:line="240" w:lineRule="auto"/>
        <w:rPr>
          <w:rFonts w:cs="Times New Roman"/>
        </w:rPr>
      </w:pPr>
      <w:r w:rsidRPr="009D2689">
        <w:rPr>
          <w:rFonts w:cs="Times New Roman"/>
        </w:rPr>
        <w:t>The process of PCR involves many cycles</w:t>
      </w:r>
      <w:r w:rsidR="009B2600">
        <w:rPr>
          <w:rFonts w:cs="Times New Roman"/>
        </w:rPr>
        <w:t xml:space="preserve"> (see Figure below)</w:t>
      </w:r>
      <w:r w:rsidRPr="009D2689">
        <w:rPr>
          <w:rFonts w:cs="Times New Roman"/>
        </w:rPr>
        <w:t>.  Each cycle has the following steps:</w:t>
      </w:r>
    </w:p>
    <w:p w14:paraId="16EA42DF" w14:textId="3919826C" w:rsidR="0020171F" w:rsidRPr="009D2689" w:rsidRDefault="0020171F" w:rsidP="003960A2">
      <w:pPr>
        <w:pStyle w:val="ListParagraph"/>
        <w:numPr>
          <w:ilvl w:val="0"/>
          <w:numId w:val="23"/>
        </w:numPr>
        <w:spacing w:after="0" w:line="240" w:lineRule="auto"/>
        <w:ind w:left="648"/>
        <w:rPr>
          <w:rFonts w:cs="Times New Roman"/>
        </w:rPr>
      </w:pPr>
      <w:r w:rsidRPr="009D2689">
        <w:rPr>
          <w:rFonts w:cs="Times New Roman"/>
          <w:b/>
          <w:u w:val="single"/>
        </w:rPr>
        <w:t>Denaturation step</w:t>
      </w:r>
      <w:r w:rsidR="000E2FC2" w:rsidRPr="009D2689">
        <w:rPr>
          <w:rFonts w:cs="Times New Roman"/>
          <w:u w:val="single"/>
        </w:rPr>
        <w:t>:</w:t>
      </w:r>
      <w:r w:rsidR="000E2FC2" w:rsidRPr="009D2689">
        <w:rPr>
          <w:rFonts w:cs="Times New Roman"/>
        </w:rPr>
        <w:t xml:space="preserve">  </w:t>
      </w:r>
      <w:r w:rsidR="00A00D33" w:rsidRPr="009D2689">
        <w:rPr>
          <w:rFonts w:cs="Times New Roman"/>
        </w:rPr>
        <w:t>The reaction</w:t>
      </w:r>
      <w:r w:rsidR="000E2FC2" w:rsidRPr="009D2689">
        <w:rPr>
          <w:rFonts w:cs="Times New Roman"/>
        </w:rPr>
        <w:t xml:space="preserve"> is heated to 9</w:t>
      </w:r>
      <w:r w:rsidR="00215332" w:rsidRPr="009D2689">
        <w:rPr>
          <w:rFonts w:cs="Times New Roman"/>
        </w:rPr>
        <w:t>4</w:t>
      </w:r>
      <w:r w:rsidRPr="009D2689">
        <w:rPr>
          <w:rFonts w:cs="Times New Roman"/>
          <w:vertAlign w:val="superscript"/>
        </w:rPr>
        <w:t>o</w:t>
      </w:r>
      <w:r w:rsidRPr="009D2689">
        <w:rPr>
          <w:rFonts w:cs="Times New Roman"/>
        </w:rPr>
        <w:t>C to allow DNA strands to unwind and separate</w:t>
      </w:r>
      <w:r w:rsidR="00FC4DF9" w:rsidRPr="009D2689">
        <w:rPr>
          <w:rFonts w:cs="Times New Roman"/>
        </w:rPr>
        <w:t xml:space="preserve">, or </w:t>
      </w:r>
      <w:r w:rsidR="00FC4DF9" w:rsidRPr="009D2689">
        <w:rPr>
          <w:rFonts w:cs="Times New Roman"/>
          <w:b/>
        </w:rPr>
        <w:t>melt</w:t>
      </w:r>
      <w:r w:rsidRPr="009D2689">
        <w:rPr>
          <w:rFonts w:cs="Times New Roman"/>
        </w:rPr>
        <w:t>.  (Note:  Most DNA polymerase enzymes from most organisms</w:t>
      </w:r>
      <w:r w:rsidR="00FC4DF9" w:rsidRPr="009D2689">
        <w:rPr>
          <w:rFonts w:cs="Times New Roman"/>
        </w:rPr>
        <w:t xml:space="preserve"> (including us) </w:t>
      </w:r>
      <w:r w:rsidR="00215332" w:rsidRPr="009D2689">
        <w:rPr>
          <w:rFonts w:cs="Times New Roman"/>
        </w:rPr>
        <w:t>stop</w:t>
      </w:r>
      <w:r w:rsidR="00571907" w:rsidRPr="009D2689">
        <w:rPr>
          <w:rFonts w:cs="Times New Roman"/>
        </w:rPr>
        <w:t xml:space="preserve"> working</w:t>
      </w:r>
      <w:r w:rsidRPr="009D2689">
        <w:rPr>
          <w:rFonts w:cs="Times New Roman"/>
        </w:rPr>
        <w:t xml:space="preserve"> at this temperature.  However, because</w:t>
      </w:r>
      <w:r w:rsidR="00571907" w:rsidRPr="009D2689">
        <w:rPr>
          <w:rFonts w:cs="Times New Roman"/>
          <w:i/>
        </w:rPr>
        <w:t xml:space="preserve"> </w:t>
      </w:r>
      <w:proofErr w:type="spellStart"/>
      <w:r w:rsidR="00571907" w:rsidRPr="009D2689">
        <w:rPr>
          <w:rFonts w:cs="Times New Roman"/>
          <w:i/>
        </w:rPr>
        <w:t>T</w:t>
      </w:r>
      <w:r w:rsidRPr="009D2689">
        <w:rPr>
          <w:rFonts w:cs="Times New Roman"/>
          <w:i/>
        </w:rPr>
        <w:t>aq</w:t>
      </w:r>
      <w:proofErr w:type="spellEnd"/>
      <w:r w:rsidR="00571907" w:rsidRPr="009D2689">
        <w:rPr>
          <w:rFonts w:cs="Times New Roman"/>
        </w:rPr>
        <w:t xml:space="preserve"> DNA p</w:t>
      </w:r>
      <w:r w:rsidRPr="009D2689">
        <w:rPr>
          <w:rFonts w:cs="Times New Roman"/>
        </w:rPr>
        <w:t xml:space="preserve">olymerase came from bacteria that live in hot springs, it </w:t>
      </w:r>
      <w:r w:rsidR="00571907" w:rsidRPr="009D2689">
        <w:rPr>
          <w:rFonts w:cs="Times New Roman"/>
        </w:rPr>
        <w:t>is unaffected and</w:t>
      </w:r>
      <w:r w:rsidRPr="009D2689">
        <w:rPr>
          <w:rFonts w:cs="Times New Roman"/>
        </w:rPr>
        <w:t xml:space="preserve"> will still be functional </w:t>
      </w:r>
      <w:r w:rsidR="00FC4DF9" w:rsidRPr="009D2689">
        <w:rPr>
          <w:rFonts w:cs="Times New Roman"/>
        </w:rPr>
        <w:t>for step 3</w:t>
      </w:r>
      <w:r w:rsidR="00571907" w:rsidRPr="009D2689">
        <w:rPr>
          <w:rFonts w:cs="Times New Roman"/>
        </w:rPr>
        <w:t>.</w:t>
      </w:r>
      <w:r w:rsidRPr="009D2689">
        <w:rPr>
          <w:rFonts w:cs="Times New Roman"/>
        </w:rPr>
        <w:t>)</w:t>
      </w:r>
      <w:r w:rsidR="009B2600">
        <w:rPr>
          <w:rFonts w:cs="Times New Roman"/>
        </w:rPr>
        <w:br/>
      </w:r>
    </w:p>
    <w:p w14:paraId="34141830" w14:textId="22AD3DD5" w:rsidR="0020171F" w:rsidRPr="009D2689" w:rsidRDefault="0020171F" w:rsidP="003960A2">
      <w:pPr>
        <w:pStyle w:val="ListParagraph"/>
        <w:numPr>
          <w:ilvl w:val="0"/>
          <w:numId w:val="23"/>
        </w:numPr>
        <w:spacing w:after="0" w:line="240" w:lineRule="auto"/>
        <w:ind w:left="648"/>
        <w:rPr>
          <w:rFonts w:cs="Times New Roman"/>
        </w:rPr>
      </w:pPr>
      <w:r w:rsidRPr="009D2689">
        <w:rPr>
          <w:rFonts w:cs="Times New Roman"/>
          <w:b/>
          <w:u w:val="single"/>
        </w:rPr>
        <w:t>Annealing step</w:t>
      </w:r>
      <w:r w:rsidRPr="009D2689">
        <w:rPr>
          <w:rFonts w:cs="Times New Roman"/>
          <w:u w:val="single"/>
        </w:rPr>
        <w:t>:</w:t>
      </w:r>
      <w:r w:rsidRPr="009D2689">
        <w:rPr>
          <w:rFonts w:cs="Times New Roman"/>
        </w:rPr>
        <w:t xml:space="preserve">  </w:t>
      </w:r>
      <w:r w:rsidR="00A00D33" w:rsidRPr="009D2689">
        <w:rPr>
          <w:rFonts w:cs="Times New Roman"/>
        </w:rPr>
        <w:t>The reaction</w:t>
      </w:r>
      <w:r w:rsidRPr="009D2689">
        <w:rPr>
          <w:rFonts w:cs="Times New Roman"/>
        </w:rPr>
        <w:t xml:space="preserve"> is cooled to </w:t>
      </w:r>
      <w:r w:rsidR="00C12556" w:rsidRPr="009D2689">
        <w:rPr>
          <w:rFonts w:cs="Times New Roman"/>
        </w:rPr>
        <w:t>5</w:t>
      </w:r>
      <w:r w:rsidR="00375C6D" w:rsidRPr="009D2689">
        <w:rPr>
          <w:rFonts w:cs="Times New Roman"/>
        </w:rPr>
        <w:t>0</w:t>
      </w:r>
      <w:r w:rsidR="00571907" w:rsidRPr="009D2689">
        <w:rPr>
          <w:rFonts w:cs="Times New Roman"/>
          <w:vertAlign w:val="superscript"/>
        </w:rPr>
        <w:t>o</w:t>
      </w:r>
      <w:r w:rsidRPr="009D2689">
        <w:rPr>
          <w:rFonts w:cs="Times New Roman"/>
        </w:rPr>
        <w:t xml:space="preserve">C to allow the primers </w:t>
      </w:r>
      <w:r w:rsidR="00571907" w:rsidRPr="009D2689">
        <w:rPr>
          <w:rFonts w:cs="Times New Roman"/>
        </w:rPr>
        <w:t>to stick to comple</w:t>
      </w:r>
      <w:r w:rsidRPr="009D2689">
        <w:rPr>
          <w:rFonts w:cs="Times New Roman"/>
        </w:rPr>
        <w:t>ment</w:t>
      </w:r>
      <w:r w:rsidR="00571907" w:rsidRPr="009D2689">
        <w:rPr>
          <w:rFonts w:cs="Times New Roman"/>
        </w:rPr>
        <w:t>ary regions of the template DNA</w:t>
      </w:r>
      <w:r w:rsidRPr="009D2689">
        <w:rPr>
          <w:rFonts w:cs="Times New Roman"/>
        </w:rPr>
        <w:t>, setting the stage for the DNA polymerase</w:t>
      </w:r>
      <w:r w:rsidR="00BC0F6A" w:rsidRPr="009D2689">
        <w:rPr>
          <w:rFonts w:cs="Times New Roman"/>
        </w:rPr>
        <w:t>.</w:t>
      </w:r>
      <w:r w:rsidRPr="009D2689">
        <w:rPr>
          <w:rFonts w:cs="Times New Roman"/>
        </w:rPr>
        <w:t xml:space="preserve"> (This temperature is too cold for </w:t>
      </w:r>
      <w:proofErr w:type="spellStart"/>
      <w:r w:rsidR="00571907" w:rsidRPr="009D2689">
        <w:rPr>
          <w:rFonts w:cs="Times New Roman"/>
          <w:i/>
        </w:rPr>
        <w:t>Taq</w:t>
      </w:r>
      <w:proofErr w:type="spellEnd"/>
      <w:r w:rsidR="00571907" w:rsidRPr="009D2689">
        <w:rPr>
          <w:rFonts w:cs="Times New Roman"/>
        </w:rPr>
        <w:t xml:space="preserve"> </w:t>
      </w:r>
      <w:r w:rsidRPr="009D2689">
        <w:rPr>
          <w:rFonts w:cs="Times New Roman"/>
        </w:rPr>
        <w:t>DNA polymerase to function</w:t>
      </w:r>
      <w:r w:rsidR="00215332" w:rsidRPr="009D2689">
        <w:rPr>
          <w:rFonts w:cs="Times New Roman"/>
        </w:rPr>
        <w:t xml:space="preserve"> well</w:t>
      </w:r>
      <w:r w:rsidR="00BC0F6A" w:rsidRPr="009D2689">
        <w:rPr>
          <w:rFonts w:cs="Times New Roman"/>
        </w:rPr>
        <w:t>.)</w:t>
      </w:r>
      <w:r w:rsidR="009B2600">
        <w:rPr>
          <w:rFonts w:cs="Times New Roman"/>
        </w:rPr>
        <w:br/>
      </w:r>
    </w:p>
    <w:p w14:paraId="01F0C59A" w14:textId="6B29CAA0" w:rsidR="00BC0F6A" w:rsidRPr="009D2689" w:rsidRDefault="00BC0F6A" w:rsidP="003960A2">
      <w:pPr>
        <w:pStyle w:val="ListParagraph"/>
        <w:numPr>
          <w:ilvl w:val="0"/>
          <w:numId w:val="23"/>
        </w:numPr>
        <w:spacing w:after="0" w:line="240" w:lineRule="auto"/>
        <w:ind w:left="648"/>
        <w:rPr>
          <w:rFonts w:cs="Times New Roman"/>
        </w:rPr>
      </w:pPr>
      <w:r w:rsidRPr="009D2689">
        <w:rPr>
          <w:rFonts w:cs="Times New Roman"/>
          <w:b/>
          <w:u w:val="single"/>
        </w:rPr>
        <w:t>Extension</w:t>
      </w:r>
      <w:r w:rsidR="0020171F" w:rsidRPr="009D2689">
        <w:rPr>
          <w:rFonts w:cs="Times New Roman"/>
          <w:b/>
          <w:u w:val="single"/>
        </w:rPr>
        <w:t xml:space="preserve"> step</w:t>
      </w:r>
      <w:r w:rsidR="0020171F" w:rsidRPr="009D2689">
        <w:rPr>
          <w:rFonts w:cs="Times New Roman"/>
          <w:u w:val="single"/>
        </w:rPr>
        <w:t>:</w:t>
      </w:r>
      <w:r w:rsidR="0020171F" w:rsidRPr="009D2689">
        <w:rPr>
          <w:rFonts w:cs="Times New Roman"/>
        </w:rPr>
        <w:t xml:space="preserve">  </w:t>
      </w:r>
      <w:r w:rsidR="00A00D33" w:rsidRPr="009D2689">
        <w:rPr>
          <w:rFonts w:cs="Times New Roman"/>
        </w:rPr>
        <w:t>The reaction</w:t>
      </w:r>
      <w:r w:rsidRPr="009D2689">
        <w:rPr>
          <w:rFonts w:cs="Times New Roman"/>
        </w:rPr>
        <w:t xml:space="preserve"> is heated to 68</w:t>
      </w:r>
      <w:r w:rsidR="0020171F" w:rsidRPr="009D2689">
        <w:rPr>
          <w:rFonts w:cs="Times New Roman"/>
          <w:vertAlign w:val="superscript"/>
        </w:rPr>
        <w:t>o</w:t>
      </w:r>
      <w:r w:rsidR="0020171F" w:rsidRPr="009D2689">
        <w:rPr>
          <w:rFonts w:cs="Times New Roman"/>
        </w:rPr>
        <w:t xml:space="preserve">C, a temperature where DNA stays bound together, but the </w:t>
      </w:r>
      <w:proofErr w:type="spellStart"/>
      <w:r w:rsidRPr="009D2689">
        <w:rPr>
          <w:rFonts w:cs="Times New Roman"/>
          <w:i/>
        </w:rPr>
        <w:t>Taq</w:t>
      </w:r>
      <w:proofErr w:type="spellEnd"/>
      <w:r w:rsidR="0020171F" w:rsidRPr="009D2689">
        <w:rPr>
          <w:rFonts w:cs="Times New Roman"/>
        </w:rPr>
        <w:t xml:space="preserve"> DNA polymerase enzyme is </w:t>
      </w:r>
      <w:r w:rsidR="00527DEA" w:rsidRPr="009D2689">
        <w:rPr>
          <w:rFonts w:cs="Times New Roman"/>
        </w:rPr>
        <w:t>optimally</w:t>
      </w:r>
      <w:r w:rsidR="0020171F" w:rsidRPr="009D2689">
        <w:rPr>
          <w:rFonts w:cs="Times New Roman"/>
        </w:rPr>
        <w:t xml:space="preserve"> functional.  The enzyme starts at the </w:t>
      </w:r>
      <w:r w:rsidRPr="009D2689">
        <w:rPr>
          <w:rFonts w:cs="Times New Roman"/>
        </w:rPr>
        <w:t>primer</w:t>
      </w:r>
      <w:r w:rsidR="0020171F" w:rsidRPr="009D2689">
        <w:rPr>
          <w:rFonts w:cs="Times New Roman"/>
        </w:rPr>
        <w:t xml:space="preserve"> and </w:t>
      </w:r>
      <w:r w:rsidRPr="009D2689">
        <w:rPr>
          <w:rFonts w:cs="Times New Roman"/>
        </w:rPr>
        <w:t>fills</w:t>
      </w:r>
      <w:r w:rsidR="0020171F" w:rsidRPr="009D2689">
        <w:rPr>
          <w:rFonts w:cs="Times New Roman"/>
        </w:rPr>
        <w:t xml:space="preserve"> in bas</w:t>
      </w:r>
      <w:r w:rsidRPr="009D2689">
        <w:rPr>
          <w:rFonts w:cs="Times New Roman"/>
        </w:rPr>
        <w:t>es complementary to the template strand</w:t>
      </w:r>
      <w:r w:rsidR="0020171F" w:rsidRPr="009D2689">
        <w:rPr>
          <w:rFonts w:cs="Times New Roman"/>
        </w:rPr>
        <w:t>.</w:t>
      </w:r>
      <w:r w:rsidR="009B2600">
        <w:rPr>
          <w:rFonts w:cs="Times New Roman"/>
        </w:rPr>
        <w:br/>
      </w:r>
    </w:p>
    <w:p w14:paraId="0CD96876" w14:textId="4EDE0EE3" w:rsidR="0020171F" w:rsidRPr="009D2689" w:rsidRDefault="00215332" w:rsidP="005B3D38">
      <w:pPr>
        <w:spacing w:after="0" w:line="240" w:lineRule="auto"/>
        <w:rPr>
          <w:rFonts w:cs="Times New Roman"/>
        </w:rPr>
      </w:pPr>
      <w:r w:rsidRPr="009D2689">
        <w:rPr>
          <w:rFonts w:cs="Times New Roman"/>
        </w:rPr>
        <w:t>T</w:t>
      </w:r>
      <w:r w:rsidR="00BC0F6A" w:rsidRPr="009D2689">
        <w:rPr>
          <w:rFonts w:cs="Times New Roman"/>
        </w:rPr>
        <w:t>hes</w:t>
      </w:r>
      <w:r w:rsidRPr="009D2689">
        <w:rPr>
          <w:rFonts w:cs="Times New Roman"/>
        </w:rPr>
        <w:t>e three</w:t>
      </w:r>
      <w:r w:rsidR="00037051" w:rsidRPr="009D2689">
        <w:rPr>
          <w:rFonts w:cs="Times New Roman"/>
        </w:rPr>
        <w:t xml:space="preserve"> steps (1 cycle) are repeated 35</w:t>
      </w:r>
      <w:r w:rsidR="00BC0F6A" w:rsidRPr="009D2689">
        <w:rPr>
          <w:rFonts w:cs="Times New Roman"/>
        </w:rPr>
        <w:t xml:space="preserve"> times</w:t>
      </w:r>
      <w:r w:rsidR="0020171F" w:rsidRPr="009D2689">
        <w:rPr>
          <w:rFonts w:cs="Times New Roman"/>
        </w:rPr>
        <w:t>.  Each time the cycle is repeated, the numbe</w:t>
      </w:r>
      <w:r w:rsidR="00BC0F6A" w:rsidRPr="009D2689">
        <w:rPr>
          <w:rFonts w:cs="Times New Roman"/>
        </w:rPr>
        <w:t>r of copies grows exponentially</w:t>
      </w:r>
      <w:r w:rsidR="0020171F" w:rsidRPr="009D2689">
        <w:rPr>
          <w:rFonts w:cs="Times New Roman"/>
        </w:rPr>
        <w:t xml:space="preserve"> until you have millions of copies. </w:t>
      </w:r>
    </w:p>
    <w:p w14:paraId="0B891D3D" w14:textId="15F0E31D" w:rsidR="00876258" w:rsidRPr="009D2689" w:rsidRDefault="00876258" w:rsidP="005B3D38">
      <w:pPr>
        <w:spacing w:after="0" w:line="240" w:lineRule="auto"/>
        <w:rPr>
          <w:rFonts w:cs="Times New Roman"/>
        </w:rPr>
      </w:pPr>
    </w:p>
    <w:p w14:paraId="2E37890A" w14:textId="3A37B89A" w:rsidR="00854B3A" w:rsidRDefault="009B2600" w:rsidP="005B3D38">
      <w:pPr>
        <w:spacing w:after="0" w:line="240" w:lineRule="auto"/>
        <w:rPr>
          <w:rFonts w:cs="Helvetica-Bold"/>
          <w:b/>
          <w:bCs/>
        </w:rPr>
      </w:pPr>
      <w:r w:rsidRPr="009B2600">
        <w:rPr>
          <w:rFonts w:cs="Helvetica-Bold"/>
          <w:b/>
          <w:bCs/>
          <w:noProof/>
        </w:rPr>
        <mc:AlternateContent>
          <mc:Choice Requires="wps">
            <w:drawing>
              <wp:anchor distT="0" distB="0" distL="114300" distR="114300" simplePos="0" relativeHeight="251659264" behindDoc="0" locked="0" layoutInCell="1" allowOverlap="1" wp14:anchorId="0AAF8A52" wp14:editId="6D313F5C">
                <wp:simplePos x="0" y="0"/>
                <wp:positionH relativeFrom="column">
                  <wp:posOffset>3787140</wp:posOffset>
                </wp:positionH>
                <wp:positionV relativeFrom="paragraph">
                  <wp:posOffset>2898140</wp:posOffset>
                </wp:positionV>
                <wp:extent cx="2148840" cy="3124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12420"/>
                        </a:xfrm>
                        <a:prstGeom prst="rect">
                          <a:avLst/>
                        </a:prstGeom>
                        <a:noFill/>
                        <a:ln w="9525">
                          <a:solidFill>
                            <a:schemeClr val="bg1"/>
                          </a:solidFill>
                          <a:miter lim="800000"/>
                          <a:headEnd/>
                          <a:tailEnd/>
                        </a:ln>
                      </wps:spPr>
                      <wps:txbx>
                        <w:txbxContent>
                          <w:p w14:paraId="2168BC68" w14:textId="6DA97103" w:rsidR="009B2600" w:rsidRPr="009B2600" w:rsidRDefault="009B2600">
                            <w:pPr>
                              <w:rPr>
                                <w:i/>
                                <w:sz w:val="18"/>
                                <w:szCs w:val="18"/>
                              </w:rPr>
                            </w:pPr>
                            <w:r w:rsidRPr="009B2600">
                              <w:rPr>
                                <w:i/>
                                <w:sz w:val="18"/>
                                <w:szCs w:val="18"/>
                              </w:rPr>
                              <w:t>Copyright: Wikimedia Commons/</w:t>
                            </w:r>
                            <w:proofErr w:type="spellStart"/>
                            <w:r w:rsidRPr="009B2600">
                              <w:rPr>
                                <w:i/>
                                <w:sz w:val="18"/>
                                <w:szCs w:val="18"/>
                              </w:rPr>
                              <w:t>enzoklop</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2pt;margin-top:228.2pt;width:169.2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" filled="f" strokecolor="white [3212]">
                <v:textbox>
                  <w:txbxContent>
                    <w:p w14:paraId="2168BC68" w14:textId="6DA97103" w:rsidR="009B2600" w:rsidRPr="009B2600" w:rsidRDefault="009B2600">
                      <w:pPr>
                        <w:rPr>
                          <w:i/>
                          <w:sz w:val="18"/>
                          <w:szCs w:val="18"/>
                        </w:rPr>
                      </w:pPr>
                      <w:r w:rsidRPr="009B2600">
                        <w:rPr>
                          <w:i/>
                          <w:sz w:val="18"/>
                          <w:szCs w:val="18"/>
                        </w:rPr>
                        <w:t>Copyright: Wikimedia Commons/</w:t>
                      </w:r>
                      <w:proofErr w:type="spellStart"/>
                      <w:r w:rsidRPr="009B2600">
                        <w:rPr>
                          <w:i/>
                          <w:sz w:val="18"/>
                          <w:szCs w:val="18"/>
                        </w:rPr>
                        <w:t>enzoklop</w:t>
                      </w:r>
                      <w:proofErr w:type="spellEnd"/>
                    </w:p>
                  </w:txbxContent>
                </v:textbox>
              </v:shape>
            </w:pict>
          </mc:Fallback>
        </mc:AlternateContent>
      </w:r>
      <w:r>
        <w:rPr>
          <w:noProof/>
        </w:rPr>
        <w:drawing>
          <wp:inline distT="0" distB="0" distL="0" distR="0" wp14:anchorId="14499259" wp14:editId="2B0FA1D6">
            <wp:extent cx="5943600" cy="3096616"/>
            <wp:effectExtent l="19050" t="19050" r="19050" b="27940"/>
            <wp:docPr id="3" name="Picture 3" descr="http://upload.wikimedia.org/wikipedia/commons/thumb/9/96/Polymerase_chain_reaction.svg/800px-Polymerase_chain_reac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6/Polymerase_chain_reaction.svg/800px-Polymerase_chain_reacti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96616"/>
                    </a:xfrm>
                    <a:prstGeom prst="rect">
                      <a:avLst/>
                    </a:prstGeom>
                    <a:noFill/>
                    <a:ln>
                      <a:solidFill>
                        <a:schemeClr val="tx1"/>
                      </a:solidFill>
                    </a:ln>
                  </pic:spPr>
                </pic:pic>
              </a:graphicData>
            </a:graphic>
          </wp:inline>
        </w:drawing>
      </w:r>
    </w:p>
    <w:p w14:paraId="406E99F9" w14:textId="77777777" w:rsidR="009B2600" w:rsidRPr="009D2689" w:rsidRDefault="009B2600" w:rsidP="005B3D38">
      <w:pPr>
        <w:spacing w:after="0" w:line="240" w:lineRule="auto"/>
        <w:rPr>
          <w:rFonts w:cs="Helvetica-Bold"/>
          <w:b/>
          <w:bCs/>
        </w:rPr>
      </w:pPr>
    </w:p>
    <w:p w14:paraId="2A928331" w14:textId="68CC9C76" w:rsidR="000A7449" w:rsidRPr="009D2689" w:rsidRDefault="004B2810" w:rsidP="005B3D38">
      <w:pPr>
        <w:widowControl w:val="0"/>
        <w:autoSpaceDE w:val="0"/>
        <w:autoSpaceDN w:val="0"/>
        <w:adjustRightInd w:val="0"/>
        <w:spacing w:after="0" w:line="240" w:lineRule="auto"/>
        <w:rPr>
          <w:rFonts w:cs="Helvetica-Bold"/>
          <w:b/>
          <w:bCs/>
          <w:u w:val="single"/>
        </w:rPr>
      </w:pPr>
      <w:r w:rsidRPr="009D2689">
        <w:rPr>
          <w:b/>
          <w:u w:val="single"/>
        </w:rPr>
        <w:t xml:space="preserve">Procedure:  </w:t>
      </w:r>
      <w:r w:rsidR="00B14E06" w:rsidRPr="009D2689">
        <w:rPr>
          <w:rFonts w:cs="Helvetica-Bold"/>
          <w:b/>
          <w:bCs/>
          <w:u w:val="single"/>
        </w:rPr>
        <w:t xml:space="preserve">Set up PCR </w:t>
      </w:r>
    </w:p>
    <w:p w14:paraId="07FF2D11" w14:textId="54164FBF" w:rsidR="000A7449" w:rsidRPr="009D2689" w:rsidRDefault="000A7449" w:rsidP="004B2810">
      <w:pPr>
        <w:pStyle w:val="ListParagraph"/>
        <w:numPr>
          <w:ilvl w:val="0"/>
          <w:numId w:val="25"/>
        </w:numPr>
        <w:spacing w:after="0" w:line="240" w:lineRule="auto"/>
        <w:ind w:left="648"/>
        <w:rPr>
          <w:rFonts w:cs="Times New Roman"/>
          <w:noProof/>
        </w:rPr>
      </w:pPr>
      <w:r w:rsidRPr="009D2689">
        <w:rPr>
          <w:rFonts w:cs="Helvetica-Bold"/>
        </w:rPr>
        <w:t xml:space="preserve">Determine the concentration of your DNA using the </w:t>
      </w:r>
      <w:proofErr w:type="spellStart"/>
      <w:r w:rsidRPr="009D2689">
        <w:rPr>
          <w:rFonts w:cs="Helvetica-Bold"/>
        </w:rPr>
        <w:t>nanodrop</w:t>
      </w:r>
      <w:proofErr w:type="spellEnd"/>
      <w:r w:rsidRPr="009D2689">
        <w:rPr>
          <w:rFonts w:cs="Helvetica-Bold"/>
        </w:rPr>
        <w:t xml:space="preserve"> spectrophotometer.  This equipment determines how much light can shine through your DNA sample at a particular wavelength (260nm).  The more DNA you have, the less light that can pass through. </w:t>
      </w:r>
      <w:r w:rsidRPr="009D2689">
        <w:rPr>
          <w:rFonts w:cs="Times New Roman"/>
          <w:noProof/>
        </w:rPr>
        <w:t>Write the concentration of your DNA here:  ___________ng/µL.</w:t>
      </w:r>
      <w:r w:rsidR="009B2600">
        <w:rPr>
          <w:rFonts w:cs="Times New Roman"/>
          <w:noProof/>
        </w:rPr>
        <w:br/>
      </w:r>
    </w:p>
    <w:p w14:paraId="13F81E2E" w14:textId="76FE2854" w:rsidR="00F65DAE" w:rsidRPr="009D2689" w:rsidRDefault="00F65DAE" w:rsidP="004B2810">
      <w:pPr>
        <w:pStyle w:val="ListParagraph"/>
        <w:numPr>
          <w:ilvl w:val="0"/>
          <w:numId w:val="25"/>
        </w:numPr>
        <w:spacing w:after="0" w:line="240" w:lineRule="auto"/>
        <w:ind w:left="648"/>
        <w:rPr>
          <w:rFonts w:cs="Times New Roman"/>
          <w:noProof/>
        </w:rPr>
      </w:pPr>
      <w:r w:rsidRPr="009D2689">
        <w:rPr>
          <w:rFonts w:cs="Times New Roman"/>
          <w:noProof/>
        </w:rPr>
        <w:t>In addition, the spectrophotometer will tell you how much protein is left in your sample by reading the wavelength at 280nm.  The best DNA to protein ratio is to have a 260:280 ratio of 1.8.  Write the 260:280 ratio of your DNA here:_____________.</w:t>
      </w:r>
      <w:r w:rsidR="009B2600">
        <w:rPr>
          <w:rFonts w:cs="Times New Roman"/>
          <w:noProof/>
        </w:rPr>
        <w:br/>
      </w:r>
    </w:p>
    <w:p w14:paraId="2EF52B0B" w14:textId="14EF7ECD" w:rsidR="00B14E06" w:rsidRPr="009D2689" w:rsidRDefault="00B14E06" w:rsidP="004B2810">
      <w:pPr>
        <w:pStyle w:val="ListParagraph"/>
        <w:widowControl w:val="0"/>
        <w:numPr>
          <w:ilvl w:val="0"/>
          <w:numId w:val="25"/>
        </w:numPr>
        <w:autoSpaceDE w:val="0"/>
        <w:autoSpaceDN w:val="0"/>
        <w:adjustRightInd w:val="0"/>
        <w:spacing w:after="0" w:line="240" w:lineRule="auto"/>
        <w:ind w:left="648"/>
        <w:rPr>
          <w:rFonts w:cs="Helvetica-Bold"/>
        </w:rPr>
      </w:pPr>
      <w:r w:rsidRPr="009D2689">
        <w:rPr>
          <w:rFonts w:cs="Helvetica-Bold"/>
        </w:rPr>
        <w:lastRenderedPageBreak/>
        <w:t xml:space="preserve">Dilute your DNA to </w:t>
      </w:r>
      <w:r w:rsidR="00F65DAE" w:rsidRPr="009D2689">
        <w:rPr>
          <w:rFonts w:cs="Helvetica-Bold"/>
        </w:rPr>
        <w:t xml:space="preserve">a concentration of </w:t>
      </w:r>
      <w:r w:rsidRPr="009D2689">
        <w:rPr>
          <w:rFonts w:cs="Helvetica-Bold"/>
        </w:rPr>
        <w:t>10ng/</w:t>
      </w:r>
      <w:r w:rsidR="00EE2CCC" w:rsidRPr="009D2689">
        <w:rPr>
          <w:rFonts w:cs="Times New Roman"/>
          <w:noProof/>
        </w:rPr>
        <w:t>µ</w:t>
      </w:r>
      <w:r w:rsidRPr="009D2689">
        <w:rPr>
          <w:rFonts w:cs="Helvetica-Bold"/>
        </w:rPr>
        <w:t xml:space="preserve">L in </w:t>
      </w:r>
      <w:r w:rsidR="00F65DAE" w:rsidRPr="009D2689">
        <w:rPr>
          <w:rFonts w:cs="Helvetica-Bold"/>
        </w:rPr>
        <w:t>100</w:t>
      </w:r>
      <w:r w:rsidR="00EE2CCC" w:rsidRPr="009D2689">
        <w:rPr>
          <w:rFonts w:cs="Times New Roman"/>
          <w:noProof/>
        </w:rPr>
        <w:t>µ</w:t>
      </w:r>
      <w:r w:rsidR="00F65DAE" w:rsidRPr="009D2689">
        <w:rPr>
          <w:rFonts w:cs="Helvetica-Bold"/>
        </w:rPr>
        <w:t xml:space="preserve">L of </w:t>
      </w:r>
      <w:r w:rsidR="00854B3A" w:rsidRPr="009D2689">
        <w:rPr>
          <w:rFonts w:cs="Helvetica-Bold"/>
        </w:rPr>
        <w:t>water</w:t>
      </w:r>
      <w:r w:rsidR="000A7449" w:rsidRPr="009D2689">
        <w:rPr>
          <w:rFonts w:cs="Helvetica-Bold"/>
        </w:rPr>
        <w:t xml:space="preserve"> if necessary.  You will use 5</w:t>
      </w:r>
      <w:r w:rsidR="00EE2CCC" w:rsidRPr="009D2689">
        <w:rPr>
          <w:rFonts w:cs="Times New Roman"/>
          <w:noProof/>
        </w:rPr>
        <w:t>µ</w:t>
      </w:r>
      <w:r w:rsidR="000A7449" w:rsidRPr="009D2689">
        <w:rPr>
          <w:rFonts w:cs="Helvetica-Bold"/>
        </w:rPr>
        <w:t>L (50ng)</w:t>
      </w:r>
      <w:r w:rsidRPr="009D2689">
        <w:rPr>
          <w:rFonts w:cs="Helvetica-Bold"/>
        </w:rPr>
        <w:t xml:space="preserve"> as your </w:t>
      </w:r>
      <w:r w:rsidR="000A7449" w:rsidRPr="009D2689">
        <w:rPr>
          <w:rFonts w:cs="Helvetica-Bold"/>
        </w:rPr>
        <w:t xml:space="preserve">DNA </w:t>
      </w:r>
      <w:r w:rsidRPr="009D2689">
        <w:rPr>
          <w:rFonts w:cs="Helvetica-Bold"/>
        </w:rPr>
        <w:t>template.</w:t>
      </w:r>
      <w:r w:rsidR="009B2600">
        <w:rPr>
          <w:rFonts w:cs="Helvetica-Bold"/>
        </w:rPr>
        <w:br/>
      </w:r>
    </w:p>
    <w:p w14:paraId="605821C5" w14:textId="3D4F4972" w:rsidR="00223703" w:rsidRPr="009D2689" w:rsidRDefault="00037051" w:rsidP="00223703">
      <w:pPr>
        <w:pStyle w:val="ListParagraph"/>
        <w:widowControl w:val="0"/>
        <w:numPr>
          <w:ilvl w:val="0"/>
          <w:numId w:val="25"/>
        </w:numPr>
        <w:autoSpaceDE w:val="0"/>
        <w:autoSpaceDN w:val="0"/>
        <w:adjustRightInd w:val="0"/>
        <w:spacing w:after="0" w:line="240" w:lineRule="auto"/>
        <w:ind w:left="648"/>
        <w:rPr>
          <w:rFonts w:cs="Helvetica-Bold"/>
        </w:rPr>
      </w:pPr>
      <w:r w:rsidRPr="009D2689">
        <w:rPr>
          <w:rFonts w:cs="Helvetica-Bold"/>
        </w:rPr>
        <w:t xml:space="preserve">Label a </w:t>
      </w:r>
      <w:r w:rsidRPr="009D2689">
        <w:rPr>
          <w:rFonts w:cs="Times New Roman"/>
          <w:noProof/>
        </w:rPr>
        <w:t xml:space="preserve">very small </w:t>
      </w:r>
      <w:r w:rsidRPr="009D2689">
        <w:rPr>
          <w:rFonts w:cs="Helvetica-Bold"/>
        </w:rPr>
        <w:t>PCR tube on the side with your initials.</w:t>
      </w:r>
      <w:r w:rsidR="009B2600">
        <w:rPr>
          <w:rFonts w:cs="Helvetica-Bold"/>
        </w:rPr>
        <w:br/>
      </w:r>
    </w:p>
    <w:p w14:paraId="0FE47174" w14:textId="311231DD" w:rsidR="00223703" w:rsidRPr="009D2689" w:rsidRDefault="00B14E06" w:rsidP="00223703">
      <w:pPr>
        <w:pStyle w:val="ListParagraph"/>
        <w:widowControl w:val="0"/>
        <w:numPr>
          <w:ilvl w:val="0"/>
          <w:numId w:val="25"/>
        </w:numPr>
        <w:autoSpaceDE w:val="0"/>
        <w:autoSpaceDN w:val="0"/>
        <w:adjustRightInd w:val="0"/>
        <w:spacing w:after="0" w:line="240" w:lineRule="auto"/>
        <w:ind w:left="648"/>
        <w:rPr>
          <w:rFonts w:cs="Helvetica-Bold"/>
        </w:rPr>
      </w:pPr>
      <w:r w:rsidRPr="009D2689">
        <w:rPr>
          <w:rFonts w:cs="Helvetica-Bold"/>
        </w:rPr>
        <w:t>Each reaction will contain the following</w:t>
      </w:r>
      <w:r w:rsidR="000A7449" w:rsidRPr="009D2689">
        <w:rPr>
          <w:rFonts w:cs="Helvetica-Bold"/>
        </w:rPr>
        <w:t>:  primers, MgCl</w:t>
      </w:r>
      <w:r w:rsidR="000A7449" w:rsidRPr="009D2689">
        <w:rPr>
          <w:rFonts w:cs="Helvetica-Bold"/>
          <w:vertAlign w:val="subscript"/>
        </w:rPr>
        <w:t>2</w:t>
      </w:r>
      <w:r w:rsidR="0090572F" w:rsidRPr="009D2689">
        <w:rPr>
          <w:rFonts w:cs="Helvetica-Bold"/>
        </w:rPr>
        <w:t xml:space="preserve">, </w:t>
      </w:r>
      <w:proofErr w:type="spellStart"/>
      <w:r w:rsidR="0090572F" w:rsidRPr="009D2689">
        <w:rPr>
          <w:rFonts w:cs="Helvetica-Bold"/>
        </w:rPr>
        <w:t>Taq</w:t>
      </w:r>
      <w:proofErr w:type="spellEnd"/>
      <w:r w:rsidR="0090572F" w:rsidRPr="009D2689">
        <w:rPr>
          <w:rFonts w:cs="Helvetica-Bold"/>
        </w:rPr>
        <w:t xml:space="preserve"> b</w:t>
      </w:r>
      <w:r w:rsidR="000A7449" w:rsidRPr="009D2689">
        <w:rPr>
          <w:rFonts w:cs="Helvetica-Bold"/>
        </w:rPr>
        <w:t xml:space="preserve">uffer, </w:t>
      </w:r>
      <w:proofErr w:type="spellStart"/>
      <w:r w:rsidR="000A7449" w:rsidRPr="009D2689">
        <w:rPr>
          <w:rFonts w:cs="Helvetica-Bold"/>
        </w:rPr>
        <w:t>dNTPs</w:t>
      </w:r>
      <w:proofErr w:type="spellEnd"/>
      <w:r w:rsidR="000A7449" w:rsidRPr="009D2689">
        <w:rPr>
          <w:rFonts w:cs="Helvetica-Bold"/>
        </w:rPr>
        <w:t xml:space="preserve">, </w:t>
      </w:r>
      <w:r w:rsidR="0090572F" w:rsidRPr="009D2689">
        <w:rPr>
          <w:rFonts w:cs="Helvetica-Bold"/>
        </w:rPr>
        <w:t xml:space="preserve">and </w:t>
      </w:r>
      <w:proofErr w:type="spellStart"/>
      <w:r w:rsidR="000A7449" w:rsidRPr="009D2689">
        <w:rPr>
          <w:rFonts w:cs="Helvetica-Bold"/>
        </w:rPr>
        <w:t>Taq</w:t>
      </w:r>
      <w:proofErr w:type="spellEnd"/>
      <w:r w:rsidR="000A7449" w:rsidRPr="009D2689">
        <w:rPr>
          <w:rFonts w:cs="Helvetica-Bold"/>
        </w:rPr>
        <w:t xml:space="preserve"> DNA polymerase</w:t>
      </w:r>
      <w:r w:rsidRPr="009D2689">
        <w:rPr>
          <w:rFonts w:cs="Helvetica-Bold"/>
        </w:rPr>
        <w:t xml:space="preserve">.  </w:t>
      </w:r>
      <w:r w:rsidR="0090572F" w:rsidRPr="009D2689">
        <w:rPr>
          <w:rFonts w:cs="Helvetica-Bold"/>
        </w:rPr>
        <w:t>This is</w:t>
      </w:r>
      <w:r w:rsidRPr="009D2689">
        <w:rPr>
          <w:rFonts w:cs="Helvetica-Bold"/>
        </w:rPr>
        <w:t xml:space="preserve"> a </w:t>
      </w:r>
      <w:proofErr w:type="spellStart"/>
      <w:r w:rsidRPr="009D2689">
        <w:rPr>
          <w:rFonts w:cs="Helvetica-Bold"/>
          <w:b/>
        </w:rPr>
        <w:t>MasterMix</w:t>
      </w:r>
      <w:proofErr w:type="spellEnd"/>
      <w:r w:rsidR="0090572F" w:rsidRPr="009D2689">
        <w:rPr>
          <w:rFonts w:cs="Helvetica-Bold"/>
        </w:rPr>
        <w:t>,</w:t>
      </w:r>
      <w:r w:rsidRPr="009D2689">
        <w:rPr>
          <w:rFonts w:cs="Helvetica-Bold"/>
        </w:rPr>
        <w:t xml:space="preserve"> </w:t>
      </w:r>
      <w:r w:rsidR="0090572F" w:rsidRPr="009D2689">
        <w:rPr>
          <w:rFonts w:cs="Helvetica-Bold"/>
        </w:rPr>
        <w:t>and</w:t>
      </w:r>
      <w:r w:rsidRPr="009D2689">
        <w:rPr>
          <w:rFonts w:cs="Helvetica-Bold"/>
        </w:rPr>
        <w:t xml:space="preserve"> everything that is the same across everyone’s PCRs will be mixed into one tube that </w:t>
      </w:r>
      <w:r w:rsidR="00F65DAE" w:rsidRPr="009D2689">
        <w:rPr>
          <w:rFonts w:cs="Helvetica-Bold"/>
        </w:rPr>
        <w:t>all</w:t>
      </w:r>
      <w:r w:rsidRPr="009D2689">
        <w:rPr>
          <w:rFonts w:cs="Helvetica-Bold"/>
        </w:rPr>
        <w:t xml:space="preserve"> student</w:t>
      </w:r>
      <w:r w:rsidR="00F65DAE" w:rsidRPr="009D2689">
        <w:rPr>
          <w:rFonts w:cs="Helvetica-Bold"/>
        </w:rPr>
        <w:t>s</w:t>
      </w:r>
      <w:r w:rsidRPr="009D2689">
        <w:rPr>
          <w:rFonts w:cs="Helvetica-Bold"/>
        </w:rPr>
        <w:t xml:space="preserve"> can use.  The only thing that is left out is the component that is unique, in this case, the DNA template.  Each </w:t>
      </w:r>
      <w:r w:rsidR="00375C6D" w:rsidRPr="009D2689">
        <w:rPr>
          <w:rFonts w:cs="Helvetica-Bold"/>
        </w:rPr>
        <w:t>student should combine 45</w:t>
      </w:r>
      <w:r w:rsidR="00EE2CCC" w:rsidRPr="009D2689">
        <w:rPr>
          <w:rFonts w:cs="Times New Roman"/>
          <w:noProof/>
        </w:rPr>
        <w:t>µ</w:t>
      </w:r>
      <w:r w:rsidR="00375C6D" w:rsidRPr="009D2689">
        <w:rPr>
          <w:rFonts w:cs="Helvetica-Bold"/>
        </w:rPr>
        <w:t>L</w:t>
      </w:r>
      <w:r w:rsidR="00F65DAE" w:rsidRPr="009D2689">
        <w:rPr>
          <w:rFonts w:cs="Helvetica-Bold"/>
        </w:rPr>
        <w:t xml:space="preserve"> of the </w:t>
      </w:r>
      <w:proofErr w:type="spellStart"/>
      <w:r w:rsidR="00F65DAE" w:rsidRPr="009D2689">
        <w:rPr>
          <w:rFonts w:cs="Helvetica-Bold"/>
        </w:rPr>
        <w:t>MasterMix</w:t>
      </w:r>
      <w:proofErr w:type="spellEnd"/>
      <w:r w:rsidR="00F65DAE" w:rsidRPr="009D2689">
        <w:rPr>
          <w:rFonts w:cs="Helvetica-Bold"/>
        </w:rPr>
        <w:t xml:space="preserve"> with 50ng (5</w:t>
      </w:r>
      <w:r w:rsidR="00EE2CCC" w:rsidRPr="009D2689">
        <w:rPr>
          <w:rFonts w:cs="Times New Roman"/>
          <w:noProof/>
        </w:rPr>
        <w:t>µ</w:t>
      </w:r>
      <w:r w:rsidR="00F65DAE" w:rsidRPr="009D2689">
        <w:rPr>
          <w:rFonts w:cs="Helvetica-Bold"/>
        </w:rPr>
        <w:t xml:space="preserve">L) </w:t>
      </w:r>
      <w:r w:rsidRPr="009D2689">
        <w:rPr>
          <w:rFonts w:cs="Helvetica-Bold"/>
        </w:rPr>
        <w:t xml:space="preserve">of template DNA in a well-labeled PCR tube.  </w:t>
      </w:r>
      <w:r w:rsidR="00436E23" w:rsidRPr="009D2689">
        <w:rPr>
          <w:rFonts w:cs="Helvetica-Bold"/>
        </w:rPr>
        <w:t>Make sure to pipet both solutions (</w:t>
      </w:r>
      <w:proofErr w:type="spellStart"/>
      <w:r w:rsidR="00436E23" w:rsidRPr="009D2689">
        <w:rPr>
          <w:rFonts w:cs="Helvetica-Bold"/>
        </w:rPr>
        <w:t>MasterMix</w:t>
      </w:r>
      <w:proofErr w:type="spellEnd"/>
      <w:r w:rsidR="00436E23" w:rsidRPr="009D2689">
        <w:rPr>
          <w:rFonts w:cs="Helvetica-Bold"/>
        </w:rPr>
        <w:t xml:space="preserve"> and DNA) into the very bottom of the tube.</w:t>
      </w:r>
      <w:r w:rsidR="009B2600">
        <w:rPr>
          <w:rFonts w:cs="Helvetica-Bold"/>
        </w:rPr>
        <w:br/>
      </w:r>
    </w:p>
    <w:p w14:paraId="2DAB2A06" w14:textId="09ACB241" w:rsidR="00223703" w:rsidRPr="009D2689" w:rsidRDefault="00B14E06" w:rsidP="00223703">
      <w:pPr>
        <w:pStyle w:val="ListParagraph"/>
        <w:widowControl w:val="0"/>
        <w:numPr>
          <w:ilvl w:val="0"/>
          <w:numId w:val="25"/>
        </w:numPr>
        <w:autoSpaceDE w:val="0"/>
        <w:autoSpaceDN w:val="0"/>
        <w:adjustRightInd w:val="0"/>
        <w:spacing w:after="0" w:line="240" w:lineRule="auto"/>
        <w:ind w:left="648"/>
        <w:rPr>
          <w:rFonts w:cs="Helvetica-Bold"/>
        </w:rPr>
      </w:pPr>
      <w:r w:rsidRPr="009D2689">
        <w:rPr>
          <w:rFonts w:cs="Helvetica-Bold"/>
        </w:rPr>
        <w:t xml:space="preserve">The reactions will be cycled </w:t>
      </w:r>
      <w:r w:rsidR="00375C6D" w:rsidRPr="009D2689">
        <w:rPr>
          <w:rFonts w:cs="Helvetica-Bold"/>
        </w:rPr>
        <w:t>as</w:t>
      </w:r>
      <w:r w:rsidRPr="009D2689">
        <w:rPr>
          <w:rFonts w:cs="Helvetica-Bold"/>
        </w:rPr>
        <w:t xml:space="preserve"> indicated </w:t>
      </w:r>
      <w:r w:rsidR="00037051" w:rsidRPr="009D2689">
        <w:rPr>
          <w:rFonts w:cs="Helvetica-Bold"/>
        </w:rPr>
        <w:t>in the chart</w:t>
      </w:r>
      <w:r w:rsidRPr="009D2689">
        <w:rPr>
          <w:rFonts w:cs="Helvetica-Bold"/>
        </w:rPr>
        <w:t xml:space="preserve">.  </w:t>
      </w:r>
      <w:r w:rsidR="009B2600">
        <w:rPr>
          <w:rFonts w:cs="Helvetica-Bold"/>
        </w:rPr>
        <w:br/>
      </w:r>
    </w:p>
    <w:p w14:paraId="338A37B2" w14:textId="3B1D3A44" w:rsidR="00C74D00" w:rsidRPr="00C74D00" w:rsidRDefault="00375C6D" w:rsidP="00C74D00">
      <w:pPr>
        <w:pStyle w:val="ListParagraph"/>
        <w:widowControl w:val="0"/>
        <w:numPr>
          <w:ilvl w:val="0"/>
          <w:numId w:val="25"/>
        </w:numPr>
        <w:autoSpaceDE w:val="0"/>
        <w:autoSpaceDN w:val="0"/>
        <w:adjustRightInd w:val="0"/>
        <w:spacing w:after="0" w:line="240" w:lineRule="auto"/>
        <w:ind w:left="648"/>
        <w:rPr>
          <w:rFonts w:cs="Helvetica-Bold"/>
        </w:rPr>
      </w:pPr>
      <w:r w:rsidRPr="009D2689">
        <w:rPr>
          <w:rFonts w:cs="Helvetica-Bold"/>
        </w:rPr>
        <w:t>Tomorrow</w:t>
      </w:r>
      <w:r w:rsidR="00B14E06" w:rsidRPr="009D2689">
        <w:rPr>
          <w:rFonts w:cs="Helvetica-Bold"/>
        </w:rPr>
        <w:t xml:space="preserve">, we will </w:t>
      </w:r>
      <w:r w:rsidR="00F65DAE" w:rsidRPr="009D2689">
        <w:rPr>
          <w:rFonts w:cs="Helvetica-Bold"/>
        </w:rPr>
        <w:t>digest</w:t>
      </w:r>
      <w:r w:rsidR="00B14E06" w:rsidRPr="009D2689">
        <w:rPr>
          <w:rFonts w:cs="Helvetica-Bold"/>
        </w:rPr>
        <w:t xml:space="preserve"> your </w:t>
      </w:r>
      <w:r w:rsidR="00F65DAE" w:rsidRPr="009D2689">
        <w:rPr>
          <w:rFonts w:cs="Helvetica-Bold"/>
        </w:rPr>
        <w:t>PCR</w:t>
      </w:r>
      <w:r w:rsidR="00B14E06" w:rsidRPr="009D2689">
        <w:rPr>
          <w:rFonts w:cs="Helvetica-Bold"/>
        </w:rPr>
        <w:t xml:space="preserve"> using restriction enzymes.</w:t>
      </w:r>
      <w:r w:rsidR="00C74D00">
        <w:rPr>
          <w:rFonts w:cs="Helvetica-Bold"/>
        </w:rPr>
        <w:br/>
      </w:r>
    </w:p>
    <w:p w14:paraId="0E72D305" w14:textId="77777777" w:rsidR="00B14E06" w:rsidRPr="009D2689" w:rsidRDefault="00B14E06" w:rsidP="005B3D38">
      <w:pPr>
        <w:widowControl w:val="0"/>
        <w:autoSpaceDE w:val="0"/>
        <w:autoSpaceDN w:val="0"/>
        <w:adjustRightInd w:val="0"/>
        <w:spacing w:after="0" w:line="240" w:lineRule="auto"/>
        <w:rPr>
          <w:rFonts w:cs="Helvetica-Bold"/>
        </w:rPr>
      </w:pPr>
    </w:p>
    <w:p w14:paraId="66162395" w14:textId="77777777" w:rsidR="00B14E06" w:rsidRPr="009D2689" w:rsidRDefault="00B14E06" w:rsidP="005B3D38">
      <w:pPr>
        <w:widowControl w:val="0"/>
        <w:autoSpaceDE w:val="0"/>
        <w:autoSpaceDN w:val="0"/>
        <w:adjustRightInd w:val="0"/>
        <w:spacing w:after="0" w:line="240" w:lineRule="auto"/>
        <w:rPr>
          <w:rFonts w:cs="Helvetica-Bold"/>
        </w:rPr>
      </w:pPr>
    </w:p>
    <w:tbl>
      <w:tblPr>
        <w:tblStyle w:val="TableGrid"/>
        <w:tblpPr w:leftFromText="180" w:rightFromText="180" w:vertAnchor="text" w:horzAnchor="page" w:tblpX="3773" w:tblpY="-378"/>
        <w:tblW w:w="5490" w:type="dxa"/>
        <w:tblLayout w:type="fixed"/>
        <w:tblLook w:val="04A0" w:firstRow="1" w:lastRow="0" w:firstColumn="1" w:lastColumn="0" w:noHBand="0" w:noVBand="1"/>
      </w:tblPr>
      <w:tblGrid>
        <w:gridCol w:w="2430"/>
        <w:gridCol w:w="900"/>
        <w:gridCol w:w="900"/>
        <w:gridCol w:w="1260"/>
      </w:tblGrid>
      <w:tr w:rsidR="005A7042" w:rsidRPr="009D2689" w14:paraId="7A506E96" w14:textId="77777777" w:rsidTr="005A7042">
        <w:tc>
          <w:tcPr>
            <w:tcW w:w="2430" w:type="dxa"/>
            <w:shd w:val="clear" w:color="auto" w:fill="BFBFBF" w:themeFill="background1" w:themeFillShade="BF"/>
          </w:tcPr>
          <w:p w14:paraId="6626C20C" w14:textId="77777777" w:rsidR="005A7042" w:rsidRPr="009D2689" w:rsidRDefault="005A7042" w:rsidP="005A7042">
            <w:pPr>
              <w:widowControl w:val="0"/>
              <w:autoSpaceDE w:val="0"/>
              <w:autoSpaceDN w:val="0"/>
              <w:adjustRightInd w:val="0"/>
              <w:jc w:val="center"/>
              <w:rPr>
                <w:rFonts w:cs="Helvetica"/>
                <w:b/>
              </w:rPr>
            </w:pPr>
            <w:r w:rsidRPr="009D2689">
              <w:rPr>
                <w:rFonts w:cs="Helvetica"/>
                <w:b/>
              </w:rPr>
              <w:t>Stage</w:t>
            </w:r>
          </w:p>
        </w:tc>
        <w:tc>
          <w:tcPr>
            <w:tcW w:w="900" w:type="dxa"/>
            <w:shd w:val="clear" w:color="auto" w:fill="BFBFBF" w:themeFill="background1" w:themeFillShade="BF"/>
          </w:tcPr>
          <w:p w14:paraId="77EF43F0" w14:textId="77777777" w:rsidR="005A7042" w:rsidRPr="009D2689" w:rsidRDefault="005A7042" w:rsidP="005A7042">
            <w:pPr>
              <w:widowControl w:val="0"/>
              <w:autoSpaceDE w:val="0"/>
              <w:autoSpaceDN w:val="0"/>
              <w:adjustRightInd w:val="0"/>
              <w:jc w:val="center"/>
              <w:rPr>
                <w:rFonts w:cs="Helvetica"/>
                <w:b/>
              </w:rPr>
            </w:pPr>
            <w:r w:rsidRPr="009D2689">
              <w:rPr>
                <w:rFonts w:cs="Helvetica"/>
                <w:b/>
              </w:rPr>
              <w:t>Temp</w:t>
            </w:r>
          </w:p>
        </w:tc>
        <w:tc>
          <w:tcPr>
            <w:tcW w:w="900" w:type="dxa"/>
            <w:shd w:val="clear" w:color="auto" w:fill="BFBFBF" w:themeFill="background1" w:themeFillShade="BF"/>
          </w:tcPr>
          <w:p w14:paraId="310E43FA" w14:textId="77777777" w:rsidR="005A7042" w:rsidRPr="009D2689" w:rsidRDefault="005A7042" w:rsidP="005A7042">
            <w:pPr>
              <w:widowControl w:val="0"/>
              <w:autoSpaceDE w:val="0"/>
              <w:autoSpaceDN w:val="0"/>
              <w:adjustRightInd w:val="0"/>
              <w:jc w:val="center"/>
              <w:rPr>
                <w:rFonts w:cs="Helvetica"/>
                <w:b/>
              </w:rPr>
            </w:pPr>
            <w:r w:rsidRPr="009D2689">
              <w:rPr>
                <w:rFonts w:cs="Helvetica"/>
                <w:b/>
              </w:rPr>
              <w:t>Time</w:t>
            </w:r>
          </w:p>
        </w:tc>
        <w:tc>
          <w:tcPr>
            <w:tcW w:w="1260" w:type="dxa"/>
            <w:shd w:val="clear" w:color="auto" w:fill="BFBFBF" w:themeFill="background1" w:themeFillShade="BF"/>
          </w:tcPr>
          <w:p w14:paraId="0B5295FB" w14:textId="77777777" w:rsidR="005A7042" w:rsidRPr="009D2689" w:rsidRDefault="005A7042" w:rsidP="005A7042">
            <w:pPr>
              <w:widowControl w:val="0"/>
              <w:autoSpaceDE w:val="0"/>
              <w:autoSpaceDN w:val="0"/>
              <w:adjustRightInd w:val="0"/>
              <w:jc w:val="center"/>
              <w:rPr>
                <w:rFonts w:cs="Helvetica"/>
                <w:b/>
              </w:rPr>
            </w:pPr>
            <w:r w:rsidRPr="009D2689">
              <w:rPr>
                <w:rFonts w:cs="Helvetica"/>
                <w:b/>
              </w:rPr>
              <w:t># of Cycles</w:t>
            </w:r>
          </w:p>
        </w:tc>
      </w:tr>
      <w:tr w:rsidR="005A7042" w:rsidRPr="009D2689" w14:paraId="305D4D64" w14:textId="77777777" w:rsidTr="005A7042">
        <w:tc>
          <w:tcPr>
            <w:tcW w:w="2430" w:type="dxa"/>
          </w:tcPr>
          <w:p w14:paraId="7AAF575E" w14:textId="77777777" w:rsidR="005A7042" w:rsidRPr="009D2689" w:rsidRDefault="005A7042" w:rsidP="005A7042">
            <w:pPr>
              <w:widowControl w:val="0"/>
              <w:autoSpaceDE w:val="0"/>
              <w:autoSpaceDN w:val="0"/>
              <w:adjustRightInd w:val="0"/>
              <w:jc w:val="center"/>
              <w:rPr>
                <w:rFonts w:cs="Helvetica"/>
              </w:rPr>
            </w:pPr>
            <w:r w:rsidRPr="009D2689">
              <w:rPr>
                <w:rFonts w:cs="Helvetica"/>
              </w:rPr>
              <w:t>Initial Denaturation</w:t>
            </w:r>
          </w:p>
        </w:tc>
        <w:tc>
          <w:tcPr>
            <w:tcW w:w="900" w:type="dxa"/>
          </w:tcPr>
          <w:p w14:paraId="33B79A20" w14:textId="77777777" w:rsidR="005A7042" w:rsidRPr="009D2689" w:rsidRDefault="005A7042" w:rsidP="005A7042">
            <w:pPr>
              <w:widowControl w:val="0"/>
              <w:autoSpaceDE w:val="0"/>
              <w:autoSpaceDN w:val="0"/>
              <w:adjustRightInd w:val="0"/>
              <w:jc w:val="center"/>
              <w:rPr>
                <w:rFonts w:cs="Helvetica"/>
              </w:rPr>
            </w:pPr>
            <w:r w:rsidRPr="009D2689">
              <w:rPr>
                <w:rFonts w:cs="Helvetica"/>
              </w:rPr>
              <w:t>94°C</w:t>
            </w:r>
          </w:p>
        </w:tc>
        <w:tc>
          <w:tcPr>
            <w:tcW w:w="900" w:type="dxa"/>
          </w:tcPr>
          <w:p w14:paraId="25A08389" w14:textId="77777777" w:rsidR="005A7042" w:rsidRPr="009D2689" w:rsidRDefault="005A7042" w:rsidP="005A7042">
            <w:pPr>
              <w:widowControl w:val="0"/>
              <w:autoSpaceDE w:val="0"/>
              <w:autoSpaceDN w:val="0"/>
              <w:adjustRightInd w:val="0"/>
              <w:jc w:val="center"/>
              <w:rPr>
                <w:rFonts w:cs="Helvetica"/>
              </w:rPr>
            </w:pPr>
            <w:r w:rsidRPr="009D2689">
              <w:rPr>
                <w:rFonts w:cs="Helvetica"/>
              </w:rPr>
              <w:t>5 min</w:t>
            </w:r>
          </w:p>
        </w:tc>
        <w:tc>
          <w:tcPr>
            <w:tcW w:w="1260" w:type="dxa"/>
          </w:tcPr>
          <w:p w14:paraId="19E2E44E" w14:textId="77777777" w:rsidR="005A7042" w:rsidRPr="009D2689" w:rsidRDefault="005A7042" w:rsidP="005A7042">
            <w:pPr>
              <w:widowControl w:val="0"/>
              <w:autoSpaceDE w:val="0"/>
              <w:autoSpaceDN w:val="0"/>
              <w:adjustRightInd w:val="0"/>
              <w:jc w:val="center"/>
              <w:rPr>
                <w:rFonts w:cs="Helvetica"/>
              </w:rPr>
            </w:pPr>
            <w:r w:rsidRPr="009D2689">
              <w:rPr>
                <w:rFonts w:cs="Helvetica"/>
              </w:rPr>
              <w:t>1</w:t>
            </w:r>
          </w:p>
        </w:tc>
      </w:tr>
      <w:tr w:rsidR="005A7042" w:rsidRPr="009D2689" w14:paraId="58AEA831" w14:textId="77777777" w:rsidTr="005A7042">
        <w:tc>
          <w:tcPr>
            <w:tcW w:w="2430" w:type="dxa"/>
          </w:tcPr>
          <w:p w14:paraId="066ED2FE" w14:textId="77777777" w:rsidR="005A7042" w:rsidRPr="009D2689" w:rsidRDefault="005A7042" w:rsidP="005A7042">
            <w:pPr>
              <w:widowControl w:val="0"/>
              <w:autoSpaceDE w:val="0"/>
              <w:autoSpaceDN w:val="0"/>
              <w:adjustRightInd w:val="0"/>
              <w:jc w:val="center"/>
              <w:rPr>
                <w:rFonts w:cs="Helvetica"/>
              </w:rPr>
            </w:pPr>
            <w:r w:rsidRPr="009D2689">
              <w:rPr>
                <w:rFonts w:cs="Helvetica"/>
              </w:rPr>
              <w:t>Denaturation</w:t>
            </w:r>
          </w:p>
        </w:tc>
        <w:tc>
          <w:tcPr>
            <w:tcW w:w="900" w:type="dxa"/>
          </w:tcPr>
          <w:p w14:paraId="64A10FB2" w14:textId="77777777" w:rsidR="005A7042" w:rsidRPr="009D2689" w:rsidRDefault="005A7042" w:rsidP="005A7042">
            <w:pPr>
              <w:widowControl w:val="0"/>
              <w:autoSpaceDE w:val="0"/>
              <w:autoSpaceDN w:val="0"/>
              <w:adjustRightInd w:val="0"/>
              <w:jc w:val="center"/>
              <w:rPr>
                <w:rFonts w:cs="Helvetica"/>
              </w:rPr>
            </w:pPr>
            <w:r w:rsidRPr="009D2689">
              <w:rPr>
                <w:rFonts w:cs="Helvetica"/>
              </w:rPr>
              <w:t>94°C</w:t>
            </w:r>
          </w:p>
        </w:tc>
        <w:tc>
          <w:tcPr>
            <w:tcW w:w="900" w:type="dxa"/>
          </w:tcPr>
          <w:p w14:paraId="11E40D10" w14:textId="77777777" w:rsidR="005A7042" w:rsidRPr="009D2689" w:rsidRDefault="005A7042" w:rsidP="005A7042">
            <w:pPr>
              <w:widowControl w:val="0"/>
              <w:autoSpaceDE w:val="0"/>
              <w:autoSpaceDN w:val="0"/>
              <w:adjustRightInd w:val="0"/>
              <w:jc w:val="center"/>
              <w:rPr>
                <w:rFonts w:cs="Helvetica"/>
              </w:rPr>
            </w:pPr>
            <w:r w:rsidRPr="009D2689">
              <w:rPr>
                <w:rFonts w:cs="Helvetica"/>
              </w:rPr>
              <w:t>30 sec</w:t>
            </w:r>
          </w:p>
        </w:tc>
        <w:tc>
          <w:tcPr>
            <w:tcW w:w="1260" w:type="dxa"/>
            <w:vMerge w:val="restart"/>
          </w:tcPr>
          <w:p w14:paraId="74D5D9C7" w14:textId="77777777" w:rsidR="005A7042" w:rsidRPr="009D2689" w:rsidRDefault="005A7042" w:rsidP="005A7042">
            <w:pPr>
              <w:widowControl w:val="0"/>
              <w:autoSpaceDE w:val="0"/>
              <w:autoSpaceDN w:val="0"/>
              <w:adjustRightInd w:val="0"/>
              <w:jc w:val="center"/>
              <w:rPr>
                <w:rFonts w:cs="Helvetica"/>
              </w:rPr>
            </w:pPr>
          </w:p>
          <w:p w14:paraId="4B10A59F" w14:textId="77777777" w:rsidR="005A7042" w:rsidRPr="009D2689" w:rsidRDefault="005A7042" w:rsidP="005A7042">
            <w:pPr>
              <w:widowControl w:val="0"/>
              <w:autoSpaceDE w:val="0"/>
              <w:autoSpaceDN w:val="0"/>
              <w:adjustRightInd w:val="0"/>
              <w:jc w:val="center"/>
              <w:rPr>
                <w:rFonts w:cs="Helvetica"/>
              </w:rPr>
            </w:pPr>
            <w:r w:rsidRPr="009D2689">
              <w:rPr>
                <w:rFonts w:cs="Helvetica"/>
              </w:rPr>
              <w:t>35</w:t>
            </w:r>
          </w:p>
        </w:tc>
      </w:tr>
      <w:tr w:rsidR="005A7042" w:rsidRPr="009D2689" w14:paraId="4D4B5599" w14:textId="77777777" w:rsidTr="005A7042">
        <w:tc>
          <w:tcPr>
            <w:tcW w:w="2430" w:type="dxa"/>
          </w:tcPr>
          <w:p w14:paraId="3F773B10" w14:textId="77777777" w:rsidR="005A7042" w:rsidRPr="009D2689" w:rsidRDefault="005A7042" w:rsidP="005A7042">
            <w:pPr>
              <w:widowControl w:val="0"/>
              <w:autoSpaceDE w:val="0"/>
              <w:autoSpaceDN w:val="0"/>
              <w:adjustRightInd w:val="0"/>
              <w:jc w:val="center"/>
              <w:rPr>
                <w:rFonts w:cs="Helvetica"/>
              </w:rPr>
            </w:pPr>
            <w:r w:rsidRPr="009D2689">
              <w:rPr>
                <w:rFonts w:cs="Helvetica"/>
              </w:rPr>
              <w:t>Annealing</w:t>
            </w:r>
          </w:p>
        </w:tc>
        <w:tc>
          <w:tcPr>
            <w:tcW w:w="900" w:type="dxa"/>
          </w:tcPr>
          <w:p w14:paraId="5C21B7CB" w14:textId="2B192C47" w:rsidR="005A7042" w:rsidRPr="009D2689" w:rsidRDefault="00745FA5" w:rsidP="005A7042">
            <w:pPr>
              <w:widowControl w:val="0"/>
              <w:autoSpaceDE w:val="0"/>
              <w:autoSpaceDN w:val="0"/>
              <w:adjustRightInd w:val="0"/>
              <w:jc w:val="center"/>
              <w:rPr>
                <w:rFonts w:cs="Helvetica"/>
              </w:rPr>
            </w:pPr>
            <w:r w:rsidRPr="009D2689">
              <w:rPr>
                <w:rFonts w:cs="Helvetica"/>
              </w:rPr>
              <w:t>58</w:t>
            </w:r>
            <w:r w:rsidR="005A7042" w:rsidRPr="009D2689">
              <w:rPr>
                <w:rFonts w:cs="Helvetica"/>
              </w:rPr>
              <w:t>°C</w:t>
            </w:r>
          </w:p>
        </w:tc>
        <w:tc>
          <w:tcPr>
            <w:tcW w:w="900" w:type="dxa"/>
          </w:tcPr>
          <w:p w14:paraId="1494BE91" w14:textId="77777777" w:rsidR="005A7042" w:rsidRPr="009D2689" w:rsidRDefault="005A7042" w:rsidP="005A7042">
            <w:pPr>
              <w:widowControl w:val="0"/>
              <w:autoSpaceDE w:val="0"/>
              <w:autoSpaceDN w:val="0"/>
              <w:adjustRightInd w:val="0"/>
              <w:jc w:val="center"/>
              <w:rPr>
                <w:rFonts w:cs="Helvetica"/>
              </w:rPr>
            </w:pPr>
            <w:r w:rsidRPr="009D2689">
              <w:rPr>
                <w:rFonts w:cs="Helvetica"/>
              </w:rPr>
              <w:t>30 sec</w:t>
            </w:r>
          </w:p>
        </w:tc>
        <w:tc>
          <w:tcPr>
            <w:tcW w:w="1260" w:type="dxa"/>
            <w:vMerge/>
          </w:tcPr>
          <w:p w14:paraId="295F6FA8" w14:textId="77777777" w:rsidR="005A7042" w:rsidRPr="009D2689" w:rsidRDefault="005A7042" w:rsidP="005A7042">
            <w:pPr>
              <w:widowControl w:val="0"/>
              <w:autoSpaceDE w:val="0"/>
              <w:autoSpaceDN w:val="0"/>
              <w:adjustRightInd w:val="0"/>
              <w:jc w:val="center"/>
              <w:rPr>
                <w:rFonts w:cs="Helvetica"/>
              </w:rPr>
            </w:pPr>
          </w:p>
        </w:tc>
      </w:tr>
      <w:tr w:rsidR="005A7042" w:rsidRPr="009D2689" w14:paraId="57EB1DC9" w14:textId="77777777" w:rsidTr="005A7042">
        <w:tc>
          <w:tcPr>
            <w:tcW w:w="2430" w:type="dxa"/>
          </w:tcPr>
          <w:p w14:paraId="5E1FB90E" w14:textId="77777777" w:rsidR="005A7042" w:rsidRPr="009D2689" w:rsidRDefault="005A7042" w:rsidP="005A7042">
            <w:pPr>
              <w:widowControl w:val="0"/>
              <w:autoSpaceDE w:val="0"/>
              <w:autoSpaceDN w:val="0"/>
              <w:adjustRightInd w:val="0"/>
              <w:jc w:val="center"/>
              <w:rPr>
                <w:rFonts w:cs="Helvetica"/>
              </w:rPr>
            </w:pPr>
            <w:r w:rsidRPr="009D2689">
              <w:rPr>
                <w:rFonts w:cs="Helvetica"/>
              </w:rPr>
              <w:t>Extension</w:t>
            </w:r>
          </w:p>
        </w:tc>
        <w:tc>
          <w:tcPr>
            <w:tcW w:w="900" w:type="dxa"/>
          </w:tcPr>
          <w:p w14:paraId="020B2C33" w14:textId="77777777" w:rsidR="005A7042" w:rsidRPr="009D2689" w:rsidRDefault="005A7042" w:rsidP="005A7042">
            <w:pPr>
              <w:widowControl w:val="0"/>
              <w:autoSpaceDE w:val="0"/>
              <w:autoSpaceDN w:val="0"/>
              <w:adjustRightInd w:val="0"/>
              <w:jc w:val="center"/>
              <w:rPr>
                <w:rFonts w:cs="Helvetica"/>
              </w:rPr>
            </w:pPr>
            <w:r w:rsidRPr="009D2689">
              <w:rPr>
                <w:rFonts w:cs="Helvetica"/>
              </w:rPr>
              <w:t>68°C</w:t>
            </w:r>
          </w:p>
        </w:tc>
        <w:tc>
          <w:tcPr>
            <w:tcW w:w="900" w:type="dxa"/>
          </w:tcPr>
          <w:p w14:paraId="01AB5967" w14:textId="77777777" w:rsidR="005A7042" w:rsidRPr="009D2689" w:rsidRDefault="005A7042" w:rsidP="005A7042">
            <w:pPr>
              <w:widowControl w:val="0"/>
              <w:autoSpaceDE w:val="0"/>
              <w:autoSpaceDN w:val="0"/>
              <w:adjustRightInd w:val="0"/>
              <w:jc w:val="center"/>
              <w:rPr>
                <w:rFonts w:cs="Helvetica"/>
              </w:rPr>
            </w:pPr>
            <w:r w:rsidRPr="009D2689">
              <w:rPr>
                <w:rFonts w:cs="Helvetica"/>
              </w:rPr>
              <w:t>1 min</w:t>
            </w:r>
          </w:p>
        </w:tc>
        <w:tc>
          <w:tcPr>
            <w:tcW w:w="1260" w:type="dxa"/>
            <w:vMerge/>
          </w:tcPr>
          <w:p w14:paraId="259172BA" w14:textId="77777777" w:rsidR="005A7042" w:rsidRPr="009D2689" w:rsidRDefault="005A7042" w:rsidP="005A7042">
            <w:pPr>
              <w:widowControl w:val="0"/>
              <w:autoSpaceDE w:val="0"/>
              <w:autoSpaceDN w:val="0"/>
              <w:adjustRightInd w:val="0"/>
              <w:jc w:val="center"/>
              <w:rPr>
                <w:rFonts w:cs="Helvetica"/>
              </w:rPr>
            </w:pPr>
          </w:p>
        </w:tc>
      </w:tr>
      <w:tr w:rsidR="005A7042" w:rsidRPr="009D2689" w14:paraId="0EB0B2AB" w14:textId="77777777" w:rsidTr="005A7042">
        <w:tc>
          <w:tcPr>
            <w:tcW w:w="2430" w:type="dxa"/>
          </w:tcPr>
          <w:p w14:paraId="71E28082" w14:textId="77777777" w:rsidR="005A7042" w:rsidRPr="009D2689" w:rsidRDefault="005A7042" w:rsidP="005A7042">
            <w:pPr>
              <w:widowControl w:val="0"/>
              <w:autoSpaceDE w:val="0"/>
              <w:autoSpaceDN w:val="0"/>
              <w:adjustRightInd w:val="0"/>
              <w:jc w:val="center"/>
              <w:rPr>
                <w:rFonts w:cs="Helvetica"/>
              </w:rPr>
            </w:pPr>
            <w:r w:rsidRPr="009D2689">
              <w:rPr>
                <w:rFonts w:cs="Helvetica"/>
              </w:rPr>
              <w:t>Final Extension</w:t>
            </w:r>
          </w:p>
        </w:tc>
        <w:tc>
          <w:tcPr>
            <w:tcW w:w="900" w:type="dxa"/>
          </w:tcPr>
          <w:p w14:paraId="1968E8ED" w14:textId="77777777" w:rsidR="005A7042" w:rsidRPr="009D2689" w:rsidRDefault="005A7042" w:rsidP="005A7042">
            <w:pPr>
              <w:widowControl w:val="0"/>
              <w:autoSpaceDE w:val="0"/>
              <w:autoSpaceDN w:val="0"/>
              <w:adjustRightInd w:val="0"/>
              <w:jc w:val="center"/>
              <w:rPr>
                <w:rFonts w:cs="Helvetica"/>
              </w:rPr>
            </w:pPr>
            <w:r w:rsidRPr="009D2689">
              <w:rPr>
                <w:rFonts w:cs="Helvetica"/>
              </w:rPr>
              <w:t>68°C</w:t>
            </w:r>
          </w:p>
        </w:tc>
        <w:tc>
          <w:tcPr>
            <w:tcW w:w="900" w:type="dxa"/>
          </w:tcPr>
          <w:p w14:paraId="68BC7C93" w14:textId="77777777" w:rsidR="005A7042" w:rsidRPr="009D2689" w:rsidRDefault="005A7042" w:rsidP="005A7042">
            <w:pPr>
              <w:widowControl w:val="0"/>
              <w:autoSpaceDE w:val="0"/>
              <w:autoSpaceDN w:val="0"/>
              <w:adjustRightInd w:val="0"/>
              <w:jc w:val="center"/>
              <w:rPr>
                <w:rFonts w:cs="Helvetica"/>
              </w:rPr>
            </w:pPr>
            <w:r w:rsidRPr="009D2689">
              <w:rPr>
                <w:rFonts w:cs="Helvetica"/>
              </w:rPr>
              <w:t>5 min</w:t>
            </w:r>
          </w:p>
        </w:tc>
        <w:tc>
          <w:tcPr>
            <w:tcW w:w="1260" w:type="dxa"/>
          </w:tcPr>
          <w:p w14:paraId="22040140" w14:textId="77777777" w:rsidR="005A7042" w:rsidRPr="009D2689" w:rsidRDefault="005A7042" w:rsidP="005A7042">
            <w:pPr>
              <w:widowControl w:val="0"/>
              <w:autoSpaceDE w:val="0"/>
              <w:autoSpaceDN w:val="0"/>
              <w:adjustRightInd w:val="0"/>
              <w:jc w:val="center"/>
              <w:rPr>
                <w:rFonts w:cs="Helvetica"/>
              </w:rPr>
            </w:pPr>
            <w:r w:rsidRPr="009D2689">
              <w:rPr>
                <w:rFonts w:cs="Helvetica"/>
              </w:rPr>
              <w:t>1</w:t>
            </w:r>
          </w:p>
        </w:tc>
      </w:tr>
      <w:tr w:rsidR="005A7042" w:rsidRPr="009D2689" w14:paraId="3E03E793" w14:textId="77777777" w:rsidTr="005A7042">
        <w:tc>
          <w:tcPr>
            <w:tcW w:w="2430" w:type="dxa"/>
          </w:tcPr>
          <w:p w14:paraId="2BC3095D" w14:textId="77777777" w:rsidR="005A7042" w:rsidRPr="009D2689" w:rsidRDefault="005A7042" w:rsidP="005A7042">
            <w:pPr>
              <w:widowControl w:val="0"/>
              <w:autoSpaceDE w:val="0"/>
              <w:autoSpaceDN w:val="0"/>
              <w:adjustRightInd w:val="0"/>
              <w:jc w:val="center"/>
              <w:rPr>
                <w:rFonts w:cs="Helvetica"/>
              </w:rPr>
            </w:pPr>
            <w:r w:rsidRPr="009D2689">
              <w:rPr>
                <w:rFonts w:cs="Helvetica"/>
              </w:rPr>
              <w:t>Hold</w:t>
            </w:r>
          </w:p>
        </w:tc>
        <w:tc>
          <w:tcPr>
            <w:tcW w:w="900" w:type="dxa"/>
          </w:tcPr>
          <w:p w14:paraId="744AF3F2" w14:textId="77777777" w:rsidR="005A7042" w:rsidRPr="009D2689" w:rsidRDefault="005A7042" w:rsidP="005A7042">
            <w:pPr>
              <w:widowControl w:val="0"/>
              <w:autoSpaceDE w:val="0"/>
              <w:autoSpaceDN w:val="0"/>
              <w:adjustRightInd w:val="0"/>
              <w:jc w:val="center"/>
              <w:rPr>
                <w:rFonts w:cs="Helvetica"/>
              </w:rPr>
            </w:pPr>
            <w:r w:rsidRPr="009D2689">
              <w:rPr>
                <w:rFonts w:cs="Helvetica"/>
              </w:rPr>
              <w:t>4°C</w:t>
            </w:r>
          </w:p>
        </w:tc>
        <w:tc>
          <w:tcPr>
            <w:tcW w:w="2160" w:type="dxa"/>
            <w:gridSpan w:val="2"/>
          </w:tcPr>
          <w:p w14:paraId="7A7D8FD5" w14:textId="77777777" w:rsidR="005A7042" w:rsidRPr="009D2689" w:rsidRDefault="005A7042" w:rsidP="005A7042">
            <w:pPr>
              <w:widowControl w:val="0"/>
              <w:autoSpaceDE w:val="0"/>
              <w:autoSpaceDN w:val="0"/>
              <w:adjustRightInd w:val="0"/>
              <w:jc w:val="center"/>
              <w:rPr>
                <w:rFonts w:cs="Helvetica"/>
              </w:rPr>
            </w:pPr>
            <w:r w:rsidRPr="009D2689">
              <w:rPr>
                <w:rFonts w:cs="Helvetica"/>
              </w:rPr>
              <w:t>Indefinitely</w:t>
            </w:r>
          </w:p>
        </w:tc>
      </w:tr>
    </w:tbl>
    <w:p w14:paraId="2D0A8A6D" w14:textId="77777777" w:rsidR="00B14E06" w:rsidRPr="009D2689" w:rsidRDefault="00B14E06" w:rsidP="005B3D38">
      <w:pPr>
        <w:widowControl w:val="0"/>
        <w:autoSpaceDE w:val="0"/>
        <w:autoSpaceDN w:val="0"/>
        <w:adjustRightInd w:val="0"/>
        <w:spacing w:after="0" w:line="240" w:lineRule="auto"/>
        <w:rPr>
          <w:rFonts w:cs="Helvetica-Bold"/>
        </w:rPr>
      </w:pPr>
    </w:p>
    <w:p w14:paraId="086D4AB2" w14:textId="77777777" w:rsidR="00B14E06" w:rsidRPr="009D2689" w:rsidRDefault="00B14E06" w:rsidP="005B3D38">
      <w:pPr>
        <w:widowControl w:val="0"/>
        <w:autoSpaceDE w:val="0"/>
        <w:autoSpaceDN w:val="0"/>
        <w:adjustRightInd w:val="0"/>
        <w:spacing w:after="0" w:line="240" w:lineRule="auto"/>
        <w:rPr>
          <w:rFonts w:cs="Helvetica-Bold"/>
        </w:rPr>
      </w:pPr>
    </w:p>
    <w:p w14:paraId="63D752FF" w14:textId="77777777" w:rsidR="00B14E06" w:rsidRPr="009D2689" w:rsidRDefault="00B14E06" w:rsidP="005B3D38">
      <w:pPr>
        <w:widowControl w:val="0"/>
        <w:autoSpaceDE w:val="0"/>
        <w:autoSpaceDN w:val="0"/>
        <w:adjustRightInd w:val="0"/>
        <w:spacing w:after="0" w:line="240" w:lineRule="auto"/>
        <w:rPr>
          <w:rFonts w:cs="Helvetica-Bold"/>
        </w:rPr>
      </w:pPr>
    </w:p>
    <w:p w14:paraId="5697F3A7" w14:textId="77777777" w:rsidR="00B14E06" w:rsidRPr="009D2689" w:rsidRDefault="00B14E06" w:rsidP="005B3D38">
      <w:pPr>
        <w:widowControl w:val="0"/>
        <w:autoSpaceDE w:val="0"/>
        <w:autoSpaceDN w:val="0"/>
        <w:adjustRightInd w:val="0"/>
        <w:spacing w:after="0" w:line="240" w:lineRule="auto"/>
        <w:rPr>
          <w:rFonts w:cs="Helvetica-Bold"/>
        </w:rPr>
      </w:pPr>
    </w:p>
    <w:p w14:paraId="42041438" w14:textId="77777777" w:rsidR="009B2600" w:rsidRDefault="009B2600" w:rsidP="009B2600">
      <w:pPr>
        <w:rPr>
          <w:rFonts w:cs="Helvetica-Bold"/>
          <w:b/>
        </w:rPr>
      </w:pPr>
      <w:r>
        <w:rPr>
          <w:rFonts w:cs="Helvetica-Bold"/>
          <w:b/>
        </w:rPr>
        <w:br/>
      </w:r>
      <w:r>
        <w:rPr>
          <w:rFonts w:cs="Helvetica-Bold"/>
          <w:b/>
        </w:rPr>
        <w:br/>
      </w:r>
      <w:r>
        <w:rPr>
          <w:rFonts w:cs="Helvetica-Bold"/>
          <w:b/>
        </w:rPr>
        <w:br/>
      </w:r>
      <w:r>
        <w:rPr>
          <w:rFonts w:cs="Helvetica-Bold"/>
          <w:b/>
        </w:rPr>
        <w:br/>
      </w:r>
      <w:r>
        <w:rPr>
          <w:rFonts w:cs="Helvetica-Bold"/>
          <w:b/>
        </w:rPr>
        <w:br/>
      </w:r>
    </w:p>
    <w:p w14:paraId="5AF1AE06" w14:textId="77777777" w:rsidR="009B2600" w:rsidRDefault="009B2600" w:rsidP="009B2600">
      <w:pPr>
        <w:rPr>
          <w:rFonts w:cs="Helvetica-Bold"/>
          <w:b/>
        </w:rPr>
      </w:pPr>
    </w:p>
    <w:p w14:paraId="04AE0276" w14:textId="77777777" w:rsidR="009B2600" w:rsidRDefault="009B2600" w:rsidP="009B2600">
      <w:pPr>
        <w:rPr>
          <w:rFonts w:cs="Helvetica-Bold"/>
          <w:b/>
        </w:rPr>
      </w:pPr>
    </w:p>
    <w:p w14:paraId="22A11A06" w14:textId="77777777" w:rsidR="009B2600" w:rsidRDefault="009B2600" w:rsidP="009B2600">
      <w:pPr>
        <w:rPr>
          <w:rFonts w:cs="Helvetica-Bold"/>
          <w:b/>
        </w:rPr>
      </w:pPr>
    </w:p>
    <w:p w14:paraId="197011A7" w14:textId="77777777" w:rsidR="009B2600" w:rsidRDefault="009B2600" w:rsidP="009B2600">
      <w:pPr>
        <w:rPr>
          <w:rFonts w:cs="Helvetica-Bold"/>
          <w:b/>
        </w:rPr>
      </w:pPr>
    </w:p>
    <w:p w14:paraId="7B61F35B" w14:textId="77777777" w:rsidR="009B2600" w:rsidRDefault="009B2600" w:rsidP="009B2600">
      <w:pPr>
        <w:rPr>
          <w:rFonts w:cs="Helvetica-Bold"/>
          <w:b/>
        </w:rPr>
      </w:pPr>
    </w:p>
    <w:p w14:paraId="77C1D308" w14:textId="77777777" w:rsidR="009B2600" w:rsidRDefault="009B2600" w:rsidP="009B2600">
      <w:pPr>
        <w:rPr>
          <w:rFonts w:cs="Helvetica-Bold"/>
          <w:b/>
        </w:rPr>
      </w:pPr>
    </w:p>
    <w:p w14:paraId="61C9C62D" w14:textId="77777777" w:rsidR="009B2600" w:rsidRDefault="009B2600" w:rsidP="009B2600">
      <w:pPr>
        <w:rPr>
          <w:rFonts w:cs="Helvetica-Bold"/>
          <w:b/>
        </w:rPr>
      </w:pPr>
    </w:p>
    <w:p w14:paraId="14C49853" w14:textId="77777777" w:rsidR="009B2600" w:rsidRDefault="009B2600" w:rsidP="009B2600">
      <w:pPr>
        <w:rPr>
          <w:rFonts w:cs="Helvetica-Bold"/>
          <w:b/>
        </w:rPr>
      </w:pPr>
    </w:p>
    <w:p w14:paraId="551451D0" w14:textId="77777777" w:rsidR="009B2600" w:rsidRDefault="009B2600" w:rsidP="009B2600">
      <w:pPr>
        <w:rPr>
          <w:rFonts w:cs="Helvetica-Bold"/>
          <w:b/>
        </w:rPr>
      </w:pPr>
    </w:p>
    <w:p w14:paraId="0793721B" w14:textId="77777777" w:rsidR="009B2600" w:rsidRDefault="009B2600" w:rsidP="009B2600">
      <w:pPr>
        <w:rPr>
          <w:rFonts w:cs="Helvetica-Bold"/>
          <w:b/>
        </w:rPr>
      </w:pPr>
    </w:p>
    <w:p w14:paraId="48CEC32F" w14:textId="77777777" w:rsidR="009B2600" w:rsidRDefault="009B2600" w:rsidP="009B2600">
      <w:pPr>
        <w:rPr>
          <w:rFonts w:cs="Helvetica-Bold"/>
          <w:b/>
        </w:rPr>
      </w:pPr>
    </w:p>
    <w:p w14:paraId="15074229" w14:textId="318874B2" w:rsidR="00A1030A" w:rsidRPr="009B2600" w:rsidRDefault="00C0676C" w:rsidP="009B2600">
      <w:pPr>
        <w:rPr>
          <w:rFonts w:cs="Helvetica-Bold"/>
          <w:b/>
        </w:rPr>
      </w:pPr>
      <w:r w:rsidRPr="009D2689">
        <w:rPr>
          <w:rFonts w:cs="Helvetica-Bold"/>
          <w:b/>
          <w:u w:val="single"/>
        </w:rPr>
        <w:lastRenderedPageBreak/>
        <w:t>Concept Check and Challenge Questions</w:t>
      </w:r>
    </w:p>
    <w:p w14:paraId="5281E1CE" w14:textId="50A3841D" w:rsidR="00923E16" w:rsidRPr="009D2689" w:rsidRDefault="0054192E" w:rsidP="005B3D38">
      <w:pPr>
        <w:spacing w:after="0" w:line="240" w:lineRule="auto"/>
        <w:rPr>
          <w:rFonts w:cs="Times New Roman"/>
          <w:noProof/>
        </w:rPr>
      </w:pPr>
      <w:r w:rsidRPr="009D2689">
        <w:rPr>
          <w:rFonts w:cs="Times New Roman"/>
          <w:noProof/>
        </w:rPr>
        <w:t xml:space="preserve">1.  </w:t>
      </w:r>
      <w:r w:rsidR="00923E16" w:rsidRPr="009D2689">
        <w:rPr>
          <w:rFonts w:cs="Times New Roman"/>
          <w:noProof/>
        </w:rPr>
        <w:t xml:space="preserve">The sequence of one </w:t>
      </w:r>
      <w:r w:rsidR="00946E69" w:rsidRPr="009D2689">
        <w:rPr>
          <w:rFonts w:cs="Times New Roman"/>
          <w:noProof/>
        </w:rPr>
        <w:t>part of the DNA</w:t>
      </w:r>
      <w:r w:rsidR="00923E16" w:rsidRPr="009D2689">
        <w:rPr>
          <w:rFonts w:cs="Times New Roman"/>
          <w:noProof/>
        </w:rPr>
        <w:t xml:space="preserve"> is </w:t>
      </w:r>
      <w:r w:rsidR="00946E69" w:rsidRPr="009D2689">
        <w:rPr>
          <w:color w:val="000000"/>
        </w:rPr>
        <w:t>GGAGAT</w:t>
      </w:r>
      <w:r w:rsidR="00923E16" w:rsidRPr="009D2689">
        <w:rPr>
          <w:color w:val="000000"/>
        </w:rPr>
        <w:t>CG.  What is the complementary DNA sequence?</w:t>
      </w:r>
    </w:p>
    <w:p w14:paraId="5BC07D8B" w14:textId="71AD50A2" w:rsidR="0020171F" w:rsidRPr="009D2689" w:rsidRDefault="00923E16" w:rsidP="005B3D38">
      <w:pPr>
        <w:spacing w:after="0" w:line="240" w:lineRule="auto"/>
        <w:rPr>
          <w:rFonts w:cs="Times New Roman"/>
          <w:noProof/>
        </w:rPr>
      </w:pPr>
      <w:r w:rsidRPr="009D2689">
        <w:rPr>
          <w:rFonts w:cs="Times New Roman"/>
          <w:noProof/>
        </w:rPr>
        <w:t>________________________________________________________________________</w:t>
      </w:r>
      <w:r w:rsidR="006F36F3" w:rsidRPr="009D2689">
        <w:rPr>
          <w:rFonts w:cs="Times New Roman"/>
          <w:noProof/>
        </w:rPr>
        <w:t>______</w:t>
      </w:r>
    </w:p>
    <w:p w14:paraId="20FB4513" w14:textId="77777777" w:rsidR="00F65DAE" w:rsidRPr="009D2689" w:rsidRDefault="00F65DAE" w:rsidP="005B3D38">
      <w:pPr>
        <w:spacing w:after="0" w:line="240" w:lineRule="auto"/>
        <w:rPr>
          <w:rFonts w:cs="Times New Roman"/>
          <w:noProof/>
        </w:rPr>
      </w:pPr>
    </w:p>
    <w:p w14:paraId="029D11F2" w14:textId="03522E15" w:rsidR="00923E16" w:rsidRPr="009D2689" w:rsidRDefault="00CD2766" w:rsidP="005B3D38">
      <w:pPr>
        <w:spacing w:after="0" w:line="240" w:lineRule="auto"/>
        <w:rPr>
          <w:rFonts w:cs="Times New Roman"/>
          <w:noProof/>
        </w:rPr>
      </w:pPr>
      <w:r w:rsidRPr="009D2689">
        <w:rPr>
          <w:rFonts w:cs="Times New Roman"/>
          <w:noProof/>
        </w:rPr>
        <w:t>2</w:t>
      </w:r>
      <w:r w:rsidR="0054192E" w:rsidRPr="009D2689">
        <w:rPr>
          <w:rFonts w:cs="Times New Roman"/>
          <w:noProof/>
        </w:rPr>
        <w:t xml:space="preserve">.  </w:t>
      </w:r>
      <w:r w:rsidR="00923E16" w:rsidRPr="009D2689">
        <w:rPr>
          <w:rFonts w:cs="Times New Roman"/>
          <w:noProof/>
        </w:rPr>
        <w:t>Draw a picture in the chart to demonstrate what your DNA looks like at each step</w:t>
      </w:r>
      <w:r w:rsidR="004741FD" w:rsidRPr="009D2689">
        <w:rPr>
          <w:rFonts w:cs="Times New Roman"/>
          <w:noProof/>
        </w:rPr>
        <w:t xml:space="preserve"> during the PCR</w:t>
      </w:r>
      <w:r w:rsidR="00923E16" w:rsidRPr="009D2689">
        <w:rPr>
          <w:rFonts w:cs="Times New Roman"/>
          <w:noProof/>
        </w:rPr>
        <w:t>.  Include the primers.</w:t>
      </w:r>
      <w:r w:rsidR="00EE2CCC">
        <w:rPr>
          <w:rFonts w:cs="Times New Roman"/>
          <w:noProof/>
        </w:rPr>
        <w:br/>
      </w:r>
    </w:p>
    <w:tbl>
      <w:tblPr>
        <w:tblStyle w:val="TableGrid"/>
        <w:tblW w:w="0" w:type="auto"/>
        <w:tblLook w:val="00A0" w:firstRow="1" w:lastRow="0" w:firstColumn="1" w:lastColumn="0" w:noHBand="0" w:noVBand="0"/>
      </w:tblPr>
      <w:tblGrid>
        <w:gridCol w:w="3528"/>
        <w:gridCol w:w="6048"/>
      </w:tblGrid>
      <w:tr w:rsidR="006F36F3" w:rsidRPr="009D2689" w14:paraId="73E568AE" w14:textId="77777777" w:rsidTr="00EE2CCC">
        <w:tc>
          <w:tcPr>
            <w:tcW w:w="3528" w:type="dxa"/>
            <w:shd w:val="pct10" w:color="auto" w:fill="auto"/>
          </w:tcPr>
          <w:p w14:paraId="5EC61939" w14:textId="77777777" w:rsidR="006F36F3" w:rsidRPr="009D2689" w:rsidRDefault="006F36F3" w:rsidP="005B3D38">
            <w:pPr>
              <w:rPr>
                <w:rFonts w:cs="Times New Roman"/>
                <w:b/>
                <w:noProof/>
              </w:rPr>
            </w:pPr>
            <w:r w:rsidRPr="009D2689">
              <w:rPr>
                <w:rFonts w:cs="Times New Roman"/>
                <w:b/>
                <w:noProof/>
              </w:rPr>
              <w:t>Temperature</w:t>
            </w:r>
          </w:p>
        </w:tc>
        <w:tc>
          <w:tcPr>
            <w:tcW w:w="6048" w:type="dxa"/>
            <w:shd w:val="pct10" w:color="auto" w:fill="auto"/>
          </w:tcPr>
          <w:p w14:paraId="70C29545" w14:textId="77777777" w:rsidR="006F36F3" w:rsidRPr="009D2689" w:rsidRDefault="006F36F3" w:rsidP="005B3D38">
            <w:pPr>
              <w:rPr>
                <w:rFonts w:cs="Times New Roman"/>
                <w:b/>
                <w:noProof/>
              </w:rPr>
            </w:pPr>
            <w:r w:rsidRPr="009D2689">
              <w:rPr>
                <w:rFonts w:cs="Times New Roman"/>
                <w:b/>
                <w:noProof/>
              </w:rPr>
              <w:t>Image</w:t>
            </w:r>
          </w:p>
        </w:tc>
      </w:tr>
      <w:tr w:rsidR="0054192E" w:rsidRPr="009D2689" w14:paraId="17C8A727" w14:textId="77777777" w:rsidTr="00EE2CCC">
        <w:tc>
          <w:tcPr>
            <w:tcW w:w="3528" w:type="dxa"/>
          </w:tcPr>
          <w:p w14:paraId="42EDDBB7" w14:textId="77777777" w:rsidR="0054192E" w:rsidRPr="009D2689" w:rsidRDefault="0054192E" w:rsidP="005B3D38">
            <w:pPr>
              <w:rPr>
                <w:rFonts w:cs="Times New Roman"/>
                <w:b/>
                <w:noProof/>
              </w:rPr>
            </w:pPr>
            <w:r w:rsidRPr="009D2689">
              <w:rPr>
                <w:rFonts w:cs="Times New Roman"/>
                <w:b/>
                <w:noProof/>
              </w:rPr>
              <w:t>DNA at room temperature</w:t>
            </w:r>
          </w:p>
        </w:tc>
        <w:tc>
          <w:tcPr>
            <w:tcW w:w="6048" w:type="dxa"/>
          </w:tcPr>
          <w:p w14:paraId="3A12C2BD" w14:textId="77777777" w:rsidR="006F36F3" w:rsidRPr="009D2689" w:rsidRDefault="006F36F3" w:rsidP="005B3D38">
            <w:pPr>
              <w:rPr>
                <w:rFonts w:cs="Times New Roman"/>
                <w:noProof/>
              </w:rPr>
            </w:pPr>
          </w:p>
          <w:p w14:paraId="7CC59C88" w14:textId="77777777" w:rsidR="006F36F3" w:rsidRPr="009D2689" w:rsidRDefault="006F36F3" w:rsidP="005B3D38">
            <w:pPr>
              <w:rPr>
                <w:rFonts w:cs="Times New Roman"/>
                <w:noProof/>
              </w:rPr>
            </w:pPr>
          </w:p>
          <w:p w14:paraId="4412FF5F" w14:textId="77777777" w:rsidR="006F36F3" w:rsidRPr="009D2689" w:rsidRDefault="006F36F3" w:rsidP="005B3D38">
            <w:pPr>
              <w:rPr>
                <w:rFonts w:cs="Times New Roman"/>
                <w:noProof/>
              </w:rPr>
            </w:pPr>
          </w:p>
          <w:p w14:paraId="27DBC3FE" w14:textId="77777777" w:rsidR="006F36F3" w:rsidRPr="009D2689" w:rsidRDefault="006F36F3" w:rsidP="005B3D38">
            <w:pPr>
              <w:rPr>
                <w:rFonts w:cs="Times New Roman"/>
                <w:noProof/>
              </w:rPr>
            </w:pPr>
          </w:p>
          <w:p w14:paraId="34FAB101" w14:textId="77777777" w:rsidR="006F36F3" w:rsidRPr="009D2689" w:rsidRDefault="006F36F3" w:rsidP="005B3D38">
            <w:pPr>
              <w:rPr>
                <w:rFonts w:cs="Times New Roman"/>
                <w:noProof/>
              </w:rPr>
            </w:pPr>
          </w:p>
          <w:p w14:paraId="10654304" w14:textId="77777777" w:rsidR="0054192E" w:rsidRPr="009D2689" w:rsidRDefault="0054192E" w:rsidP="005B3D38">
            <w:pPr>
              <w:rPr>
                <w:rFonts w:cs="Times New Roman"/>
                <w:noProof/>
              </w:rPr>
            </w:pPr>
          </w:p>
        </w:tc>
      </w:tr>
      <w:tr w:rsidR="0054192E" w:rsidRPr="009D2689" w14:paraId="14E3466A" w14:textId="77777777" w:rsidTr="00EE2CCC">
        <w:tc>
          <w:tcPr>
            <w:tcW w:w="3528" w:type="dxa"/>
          </w:tcPr>
          <w:p w14:paraId="07C14D93" w14:textId="02918311" w:rsidR="0054192E" w:rsidRPr="009D2689" w:rsidRDefault="00946E69" w:rsidP="005B3D38">
            <w:pPr>
              <w:rPr>
                <w:rFonts w:cs="Times New Roman"/>
                <w:b/>
                <w:noProof/>
              </w:rPr>
            </w:pPr>
            <w:r w:rsidRPr="009D2689">
              <w:rPr>
                <w:rFonts w:cs="Times New Roman"/>
                <w:b/>
                <w:noProof/>
              </w:rPr>
              <w:t>DNA at 94</w:t>
            </w:r>
            <w:r w:rsidR="0054192E" w:rsidRPr="009D2689">
              <w:rPr>
                <w:rFonts w:cs="Times New Roman"/>
                <w:b/>
                <w:noProof/>
              </w:rPr>
              <w:t>°C</w:t>
            </w:r>
          </w:p>
        </w:tc>
        <w:tc>
          <w:tcPr>
            <w:tcW w:w="6048" w:type="dxa"/>
          </w:tcPr>
          <w:p w14:paraId="1DC9C20B" w14:textId="77777777" w:rsidR="006F36F3" w:rsidRPr="009D2689" w:rsidRDefault="006F36F3" w:rsidP="005B3D38">
            <w:pPr>
              <w:rPr>
                <w:rFonts w:cs="Times New Roman"/>
                <w:noProof/>
              </w:rPr>
            </w:pPr>
          </w:p>
          <w:p w14:paraId="6025D7F7" w14:textId="77777777" w:rsidR="006F36F3" w:rsidRPr="009D2689" w:rsidRDefault="006F36F3" w:rsidP="005B3D38">
            <w:pPr>
              <w:rPr>
                <w:rFonts w:cs="Times New Roman"/>
                <w:noProof/>
              </w:rPr>
            </w:pPr>
          </w:p>
          <w:p w14:paraId="26DB12DF" w14:textId="77777777" w:rsidR="006F36F3" w:rsidRPr="009D2689" w:rsidRDefault="006F36F3" w:rsidP="005B3D38">
            <w:pPr>
              <w:rPr>
                <w:rFonts w:cs="Times New Roman"/>
                <w:noProof/>
              </w:rPr>
            </w:pPr>
          </w:p>
          <w:p w14:paraId="3D6FBD51" w14:textId="77777777" w:rsidR="006F36F3" w:rsidRPr="009D2689" w:rsidRDefault="006F36F3" w:rsidP="005B3D38">
            <w:pPr>
              <w:rPr>
                <w:rFonts w:cs="Times New Roman"/>
                <w:noProof/>
              </w:rPr>
            </w:pPr>
          </w:p>
          <w:p w14:paraId="02BEB122" w14:textId="77777777" w:rsidR="006F36F3" w:rsidRPr="009D2689" w:rsidRDefault="006F36F3" w:rsidP="005B3D38">
            <w:pPr>
              <w:rPr>
                <w:rFonts w:cs="Times New Roman"/>
                <w:noProof/>
              </w:rPr>
            </w:pPr>
          </w:p>
          <w:p w14:paraId="689E1D9F" w14:textId="77777777" w:rsidR="0054192E" w:rsidRPr="009D2689" w:rsidRDefault="0054192E" w:rsidP="005B3D38">
            <w:pPr>
              <w:rPr>
                <w:rFonts w:cs="Times New Roman"/>
                <w:noProof/>
              </w:rPr>
            </w:pPr>
          </w:p>
        </w:tc>
      </w:tr>
      <w:tr w:rsidR="0054192E" w:rsidRPr="009D2689" w14:paraId="4FE8B552" w14:textId="77777777" w:rsidTr="00EE2CCC">
        <w:tc>
          <w:tcPr>
            <w:tcW w:w="3528" w:type="dxa"/>
          </w:tcPr>
          <w:p w14:paraId="6E111F54" w14:textId="377B78B9" w:rsidR="0054192E" w:rsidRPr="009D2689" w:rsidRDefault="0054192E" w:rsidP="005B3D38">
            <w:pPr>
              <w:rPr>
                <w:rFonts w:cs="Times New Roman"/>
                <w:b/>
                <w:noProof/>
              </w:rPr>
            </w:pPr>
            <w:r w:rsidRPr="009D2689">
              <w:rPr>
                <w:rFonts w:cs="Times New Roman"/>
                <w:b/>
                <w:noProof/>
              </w:rPr>
              <w:t>DNA at 5</w:t>
            </w:r>
            <w:r w:rsidR="003E43DE" w:rsidRPr="009D2689">
              <w:rPr>
                <w:rFonts w:cs="Times New Roman"/>
                <w:b/>
                <w:noProof/>
              </w:rPr>
              <w:t>8</w:t>
            </w:r>
            <w:r w:rsidRPr="009D2689">
              <w:rPr>
                <w:rFonts w:cs="Times New Roman"/>
                <w:b/>
                <w:noProof/>
              </w:rPr>
              <w:t>°C</w:t>
            </w:r>
          </w:p>
        </w:tc>
        <w:tc>
          <w:tcPr>
            <w:tcW w:w="6048" w:type="dxa"/>
          </w:tcPr>
          <w:p w14:paraId="21EBDD04" w14:textId="77777777" w:rsidR="006F36F3" w:rsidRPr="009D2689" w:rsidRDefault="006F36F3" w:rsidP="005B3D38">
            <w:pPr>
              <w:rPr>
                <w:rFonts w:cs="Times New Roman"/>
                <w:noProof/>
              </w:rPr>
            </w:pPr>
          </w:p>
          <w:p w14:paraId="708AB3E6" w14:textId="77777777" w:rsidR="006F36F3" w:rsidRPr="009D2689" w:rsidRDefault="006F36F3" w:rsidP="005B3D38">
            <w:pPr>
              <w:rPr>
                <w:rFonts w:cs="Times New Roman"/>
                <w:noProof/>
              </w:rPr>
            </w:pPr>
          </w:p>
          <w:p w14:paraId="14246968" w14:textId="77777777" w:rsidR="006F36F3" w:rsidRPr="009D2689" w:rsidRDefault="006F36F3" w:rsidP="005B3D38">
            <w:pPr>
              <w:rPr>
                <w:rFonts w:cs="Times New Roman"/>
                <w:noProof/>
              </w:rPr>
            </w:pPr>
          </w:p>
          <w:p w14:paraId="53EC6F28" w14:textId="77777777" w:rsidR="006F36F3" w:rsidRPr="009D2689" w:rsidRDefault="006F36F3" w:rsidP="005B3D38">
            <w:pPr>
              <w:rPr>
                <w:rFonts w:cs="Times New Roman"/>
                <w:noProof/>
              </w:rPr>
            </w:pPr>
          </w:p>
          <w:p w14:paraId="30712A19" w14:textId="77777777" w:rsidR="006F36F3" w:rsidRPr="009D2689" w:rsidRDefault="006F36F3" w:rsidP="005B3D38">
            <w:pPr>
              <w:rPr>
                <w:rFonts w:cs="Times New Roman"/>
                <w:noProof/>
              </w:rPr>
            </w:pPr>
          </w:p>
          <w:p w14:paraId="0068CF63" w14:textId="77777777" w:rsidR="0054192E" w:rsidRPr="009D2689" w:rsidRDefault="0054192E" w:rsidP="005B3D38">
            <w:pPr>
              <w:rPr>
                <w:rFonts w:cs="Times New Roman"/>
                <w:noProof/>
              </w:rPr>
            </w:pPr>
          </w:p>
        </w:tc>
      </w:tr>
      <w:tr w:rsidR="0054192E" w:rsidRPr="009D2689" w14:paraId="05C8765B" w14:textId="77777777" w:rsidTr="00EE2CCC">
        <w:tc>
          <w:tcPr>
            <w:tcW w:w="3528" w:type="dxa"/>
          </w:tcPr>
          <w:p w14:paraId="2D80F903" w14:textId="72384DAE" w:rsidR="0054192E" w:rsidRPr="009D2689" w:rsidRDefault="0054192E" w:rsidP="005B3D38">
            <w:pPr>
              <w:rPr>
                <w:rFonts w:cs="Times New Roman"/>
                <w:b/>
                <w:noProof/>
              </w:rPr>
            </w:pPr>
            <w:r w:rsidRPr="009D2689">
              <w:rPr>
                <w:rFonts w:cs="Times New Roman"/>
                <w:b/>
                <w:noProof/>
              </w:rPr>
              <w:t>DNA at 68°C</w:t>
            </w:r>
            <w:r w:rsidR="004741FD" w:rsidRPr="009D2689">
              <w:rPr>
                <w:rFonts w:cs="Times New Roman"/>
                <w:b/>
                <w:noProof/>
              </w:rPr>
              <w:t xml:space="preserve"> after one cycle</w:t>
            </w:r>
          </w:p>
        </w:tc>
        <w:tc>
          <w:tcPr>
            <w:tcW w:w="6048" w:type="dxa"/>
          </w:tcPr>
          <w:p w14:paraId="47DDB15F" w14:textId="77777777" w:rsidR="006F36F3" w:rsidRPr="009D2689" w:rsidRDefault="006F36F3" w:rsidP="005B3D38">
            <w:pPr>
              <w:rPr>
                <w:rFonts w:cs="Times New Roman"/>
                <w:noProof/>
              </w:rPr>
            </w:pPr>
          </w:p>
          <w:p w14:paraId="1EEA55B7" w14:textId="77777777" w:rsidR="006F36F3" w:rsidRPr="009D2689" w:rsidRDefault="006F36F3" w:rsidP="005B3D38">
            <w:pPr>
              <w:rPr>
                <w:rFonts w:cs="Times New Roman"/>
                <w:noProof/>
              </w:rPr>
            </w:pPr>
          </w:p>
          <w:p w14:paraId="1EE71CE8" w14:textId="77777777" w:rsidR="006F36F3" w:rsidRPr="009D2689" w:rsidRDefault="006F36F3" w:rsidP="005B3D38">
            <w:pPr>
              <w:rPr>
                <w:rFonts w:cs="Times New Roman"/>
                <w:noProof/>
              </w:rPr>
            </w:pPr>
          </w:p>
          <w:p w14:paraId="234CB870" w14:textId="77777777" w:rsidR="006F36F3" w:rsidRPr="009D2689" w:rsidRDefault="006F36F3" w:rsidP="005B3D38">
            <w:pPr>
              <w:rPr>
                <w:rFonts w:cs="Times New Roman"/>
                <w:noProof/>
              </w:rPr>
            </w:pPr>
          </w:p>
          <w:p w14:paraId="514C7774" w14:textId="77777777" w:rsidR="006F36F3" w:rsidRPr="009D2689" w:rsidRDefault="006F36F3" w:rsidP="005B3D38">
            <w:pPr>
              <w:rPr>
                <w:rFonts w:cs="Times New Roman"/>
                <w:noProof/>
              </w:rPr>
            </w:pPr>
          </w:p>
          <w:p w14:paraId="7D8F8404" w14:textId="77777777" w:rsidR="0054192E" w:rsidRPr="009D2689" w:rsidRDefault="0054192E" w:rsidP="005B3D38">
            <w:pPr>
              <w:rPr>
                <w:rFonts w:cs="Times New Roman"/>
                <w:noProof/>
              </w:rPr>
            </w:pPr>
          </w:p>
        </w:tc>
      </w:tr>
    </w:tbl>
    <w:p w14:paraId="76713FEC" w14:textId="77777777" w:rsidR="0020171F" w:rsidRPr="009D2689" w:rsidRDefault="0020171F" w:rsidP="005B3D38">
      <w:pPr>
        <w:spacing w:after="0" w:line="240" w:lineRule="auto"/>
        <w:rPr>
          <w:rFonts w:cs="Times New Roman"/>
          <w:noProof/>
        </w:rPr>
      </w:pPr>
    </w:p>
    <w:p w14:paraId="5EABCD23" w14:textId="77777777" w:rsidR="00675A76" w:rsidRPr="009D2689" w:rsidRDefault="00675A76" w:rsidP="005B3D38">
      <w:pPr>
        <w:pStyle w:val="ListParagraph"/>
        <w:widowControl w:val="0"/>
        <w:autoSpaceDE w:val="0"/>
        <w:autoSpaceDN w:val="0"/>
        <w:adjustRightInd w:val="0"/>
        <w:spacing w:after="0" w:line="240" w:lineRule="auto"/>
        <w:ind w:left="0"/>
        <w:rPr>
          <w:rFonts w:cs="Helvetica-Bold"/>
        </w:rPr>
      </w:pPr>
    </w:p>
    <w:p w14:paraId="6587CDDB" w14:textId="77777777" w:rsidR="00CD2766" w:rsidRPr="009D2689" w:rsidRDefault="00CD2766">
      <w:r w:rsidRPr="009D2689">
        <w:br w:type="page"/>
      </w:r>
    </w:p>
    <w:p w14:paraId="525B989C" w14:textId="73FE34A4" w:rsidR="00CD2766" w:rsidRPr="009D2689" w:rsidRDefault="00B91C58" w:rsidP="00CD2766">
      <w:r>
        <w:rPr>
          <w:noProof/>
        </w:rPr>
        <w:lastRenderedPageBreak/>
        <mc:AlternateContent>
          <mc:Choice Requires="wps">
            <w:drawing>
              <wp:anchor distT="0" distB="0" distL="114300" distR="114300" simplePos="0" relativeHeight="251663360" behindDoc="0" locked="0" layoutInCell="1" allowOverlap="1" wp14:anchorId="57E86FC7" wp14:editId="69240E13">
                <wp:simplePos x="0" y="0"/>
                <wp:positionH relativeFrom="column">
                  <wp:posOffset>1623060</wp:posOffset>
                </wp:positionH>
                <wp:positionV relativeFrom="paragraph">
                  <wp:posOffset>1661160</wp:posOffset>
                </wp:positionV>
                <wp:extent cx="2697480" cy="312420"/>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12420"/>
                        </a:xfrm>
                        <a:prstGeom prst="rect">
                          <a:avLst/>
                        </a:prstGeom>
                        <a:solidFill>
                          <a:srgbClr val="FFFFFF"/>
                        </a:solidFill>
                        <a:ln w="9525">
                          <a:noFill/>
                          <a:miter lim="800000"/>
                          <a:headEnd/>
                          <a:tailEnd/>
                        </a:ln>
                      </wps:spPr>
                      <wps:txbx>
                        <w:txbxContent>
                          <w:p w14:paraId="3133071E" w14:textId="600467E2" w:rsidR="00B91C58" w:rsidRPr="00B91C58" w:rsidRDefault="00B91C58" w:rsidP="00B91C58">
                            <w:pPr>
                              <w:rPr>
                                <w:b/>
                              </w:rPr>
                            </w:pPr>
                            <w:r>
                              <w:rPr>
                                <w:b/>
                              </w:rPr>
                              <w:t xml:space="preserve">      </w:t>
                            </w:r>
                            <w:r w:rsidRPr="00B91C58">
                              <w:rPr>
                                <w:b/>
                              </w:rPr>
                              <w:t>F</w:t>
                            </w:r>
                            <w:r w:rsidRPr="00B91C58">
                              <w:rPr>
                                <w:b/>
                              </w:rPr>
                              <w:tab/>
                            </w:r>
                            <w:r>
                              <w:rPr>
                                <w:b/>
                              </w:rPr>
                              <w:t xml:space="preserve">       </w:t>
                            </w:r>
                            <w:r w:rsidRPr="00B91C58">
                              <w:rPr>
                                <w:b/>
                              </w:rPr>
                              <w:t>A</w:t>
                            </w:r>
                            <w:r w:rsidRPr="00B91C58">
                              <w:rPr>
                                <w:b/>
                              </w:rPr>
                              <w:tab/>
                            </w:r>
                            <w:r>
                              <w:rPr>
                                <w:b/>
                              </w:rPr>
                              <w:t xml:space="preserve">          </w:t>
                            </w:r>
                            <w:r w:rsidRPr="00B91C58">
                              <w:rPr>
                                <w:b/>
                              </w:rPr>
                              <w:t>B</w:t>
                            </w:r>
                            <w:r w:rsidRPr="00B91C58">
                              <w:rPr>
                                <w:b/>
                              </w:rPr>
                              <w:tab/>
                            </w:r>
                            <w:r>
                              <w:rPr>
                                <w:b/>
                              </w:rPr>
                              <w:t xml:space="preserve">            </w:t>
                            </w:r>
                            <w:r w:rsidRPr="00B91C58">
                              <w:rPr>
                                <w:b/>
                              </w:rPr>
                              <w:t>C</w:t>
                            </w:r>
                            <w:r>
                              <w:rPr>
                                <w:b/>
                              </w:rPr>
                              <w:t xml:space="preserve"> </w:t>
                            </w:r>
                            <w:r w:rsidRPr="00B91C58">
                              <w:rPr>
                                <w:b/>
                              </w:rPr>
                              <w:tab/>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8pt;margin-top:130.8pt;width:212.4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" stroked="f">
                <v:textbox>
                  <w:txbxContent>
                    <w:p w14:paraId="3133071E" w14:textId="600467E2" w:rsidR="00B91C58" w:rsidRPr="00B91C58" w:rsidRDefault="00B91C58" w:rsidP="00B91C58">
                      <w:pPr>
                        <w:rPr>
                          <w:b/>
                        </w:rPr>
                      </w:pPr>
                      <w:r>
                        <w:rPr>
                          <w:b/>
                        </w:rPr>
                        <w:t xml:space="preserve">      </w:t>
                      </w:r>
                      <w:r w:rsidRPr="00B91C58">
                        <w:rPr>
                          <w:b/>
                        </w:rPr>
                        <w:t>F</w:t>
                      </w:r>
                      <w:r w:rsidRPr="00B91C58">
                        <w:rPr>
                          <w:b/>
                        </w:rPr>
                        <w:tab/>
                      </w:r>
                      <w:r>
                        <w:rPr>
                          <w:b/>
                        </w:rPr>
                        <w:t xml:space="preserve">       </w:t>
                      </w:r>
                      <w:r w:rsidRPr="00B91C58">
                        <w:rPr>
                          <w:b/>
                        </w:rPr>
                        <w:t>A</w:t>
                      </w:r>
                      <w:r w:rsidRPr="00B91C58">
                        <w:rPr>
                          <w:b/>
                        </w:rPr>
                        <w:tab/>
                      </w:r>
                      <w:r>
                        <w:rPr>
                          <w:b/>
                        </w:rPr>
                        <w:t xml:space="preserve">          </w:t>
                      </w:r>
                      <w:r w:rsidRPr="00B91C58">
                        <w:rPr>
                          <w:b/>
                        </w:rPr>
                        <w:t>B</w:t>
                      </w:r>
                      <w:r w:rsidRPr="00B91C58">
                        <w:rPr>
                          <w:b/>
                        </w:rPr>
                        <w:tab/>
                      </w:r>
                      <w:r>
                        <w:rPr>
                          <w:b/>
                        </w:rPr>
                        <w:t xml:space="preserve">            </w:t>
                      </w:r>
                      <w:r w:rsidRPr="00B91C58">
                        <w:rPr>
                          <w:b/>
                        </w:rPr>
                        <w:t>C</w:t>
                      </w:r>
                      <w:r>
                        <w:rPr>
                          <w:b/>
                        </w:rPr>
                        <w:t xml:space="preserve"> </w:t>
                      </w:r>
                      <w:r w:rsidRPr="00B91C58">
                        <w:rPr>
                          <w:b/>
                        </w:rPr>
                        <w:tab/>
                        <w:t>D</w:t>
                      </w:r>
                    </w:p>
                  </w:txbxContent>
                </v:textbox>
              </v:shape>
            </w:pict>
          </mc:Fallback>
        </mc:AlternateContent>
      </w:r>
      <w:r w:rsidR="00CD2766" w:rsidRPr="009D2689">
        <w:t xml:space="preserve">3.  </w:t>
      </w:r>
      <w:r w:rsidR="005E1E6E" w:rsidRPr="009D2689">
        <w:t>Like SNPs, d</w:t>
      </w:r>
      <w:r w:rsidR="00CD2766" w:rsidRPr="009D2689">
        <w:t xml:space="preserve">ifferences in </w:t>
      </w:r>
      <w:r w:rsidR="00CD2766" w:rsidRPr="009D2689">
        <w:rPr>
          <w:b/>
        </w:rPr>
        <w:t xml:space="preserve">short tandem repeats (STRs) </w:t>
      </w:r>
      <w:r w:rsidR="00CD2766" w:rsidRPr="009D2689">
        <w:t xml:space="preserve">are used to distinguish individuals and can be used in </w:t>
      </w:r>
      <w:r w:rsidR="00CD2766" w:rsidRPr="009D2689">
        <w:rPr>
          <w:b/>
        </w:rPr>
        <w:t>forensic</w:t>
      </w:r>
      <w:r w:rsidR="00CD2766" w:rsidRPr="009D2689">
        <w:t xml:space="preserve"> analysis.  DNA from suspects (individuals A, B, C</w:t>
      </w:r>
      <w:r w:rsidR="00EE2CCC">
        <w:t xml:space="preserve">, </w:t>
      </w:r>
      <w:proofErr w:type="gramStart"/>
      <w:r w:rsidR="00EE2CCC">
        <w:t>D</w:t>
      </w:r>
      <w:proofErr w:type="gramEnd"/>
      <w:r w:rsidR="00CD2766" w:rsidRPr="009D2689">
        <w:t xml:space="preserve">) and DNA from a crime scene (forensic sample F) is </w:t>
      </w:r>
      <w:r w:rsidR="000D7C2E" w:rsidRPr="009D2689">
        <w:t xml:space="preserve">amplified by PCR, </w:t>
      </w:r>
      <w:r w:rsidR="00CD2766" w:rsidRPr="009D2689">
        <w:t>cut</w:t>
      </w:r>
      <w:r w:rsidR="000D7C2E" w:rsidRPr="009D2689">
        <w:t>,</w:t>
      </w:r>
      <w:r w:rsidR="00CD2766" w:rsidRPr="009D2689">
        <w:t xml:space="preserve"> and separated via gel electrophoresis to generate a </w:t>
      </w:r>
      <w:r w:rsidR="00CD2766" w:rsidRPr="009D2689">
        <w:rPr>
          <w:b/>
        </w:rPr>
        <w:t>profile,</w:t>
      </w:r>
      <w:r w:rsidR="00CD2766" w:rsidRPr="009D2689">
        <w:t xml:space="preserve"> or </w:t>
      </w:r>
      <w:r w:rsidR="00CD2766" w:rsidRPr="009D2689">
        <w:rPr>
          <w:b/>
        </w:rPr>
        <w:t>DNA fingerprint</w:t>
      </w:r>
      <w:r w:rsidR="00CD2766" w:rsidRPr="009D2689">
        <w:t xml:space="preserve">.  </w:t>
      </w:r>
      <w:r w:rsidR="002C754A">
        <w:t>Each individual has a</w:t>
      </w:r>
      <w:r w:rsidR="00E1619B" w:rsidRPr="009D2689">
        <w:t xml:space="preserve"> unique restriction fragment length polymorphism, or</w:t>
      </w:r>
      <w:r w:rsidR="00E1619B" w:rsidRPr="009D2689">
        <w:rPr>
          <w:b/>
        </w:rPr>
        <w:t xml:space="preserve"> RFLP</w:t>
      </w:r>
      <w:r w:rsidR="00E1619B" w:rsidRPr="009D2689">
        <w:t xml:space="preserve">.  </w:t>
      </w:r>
      <w:r w:rsidR="00CD2766" w:rsidRPr="009D2689">
        <w:t xml:space="preserve">A comparison can then be made to determine who committed the crime. When examining 5 to 10 different STRs, the odds that two random individuals would share the same profile by chance are approximately </w:t>
      </w:r>
      <w:r w:rsidR="00CD2766" w:rsidRPr="009D2689">
        <w:rPr>
          <w:b/>
          <w:i/>
          <w:u w:val="single"/>
        </w:rPr>
        <w:t>one in 10 billion</w:t>
      </w:r>
      <w:r w:rsidR="00CD2766" w:rsidRPr="009D2689">
        <w:t>.  In the image below, which individual matches the forensic evidence and therefore, likely committed the crime?</w:t>
      </w:r>
    </w:p>
    <w:p w14:paraId="45C2DE8C" w14:textId="06B1C723" w:rsidR="00CD2766" w:rsidRPr="009D2689" w:rsidRDefault="00097BC7" w:rsidP="00097BC7">
      <w:pPr>
        <w:jc w:val="center"/>
      </w:pPr>
      <w:r w:rsidRPr="009B2600">
        <w:rPr>
          <w:rFonts w:cs="Helvetica-Bold"/>
          <w:b/>
          <w:bCs/>
          <w:noProof/>
        </w:rPr>
        <mc:AlternateContent>
          <mc:Choice Requires="wps">
            <w:drawing>
              <wp:anchor distT="0" distB="0" distL="114300" distR="114300" simplePos="0" relativeHeight="251661312" behindDoc="0" locked="0" layoutInCell="1" allowOverlap="1" wp14:anchorId="36B88F2E" wp14:editId="3F45890A">
                <wp:simplePos x="0" y="0"/>
                <wp:positionH relativeFrom="column">
                  <wp:posOffset>2933700</wp:posOffset>
                </wp:positionH>
                <wp:positionV relativeFrom="paragraph">
                  <wp:posOffset>2915285</wp:posOffset>
                </wp:positionV>
                <wp:extent cx="2148840" cy="312420"/>
                <wp:effectExtent l="0" t="0" r="2286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12420"/>
                        </a:xfrm>
                        <a:prstGeom prst="rect">
                          <a:avLst/>
                        </a:prstGeom>
                        <a:noFill/>
                        <a:ln w="9525">
                          <a:solidFill>
                            <a:schemeClr val="bg1"/>
                          </a:solidFill>
                          <a:miter lim="800000"/>
                          <a:headEnd/>
                          <a:tailEnd/>
                        </a:ln>
                      </wps:spPr>
                      <wps:txbx>
                        <w:txbxContent>
                          <w:p w14:paraId="4372FCF0" w14:textId="15C89666" w:rsidR="00097BC7" w:rsidRPr="009B2600" w:rsidRDefault="00097BC7" w:rsidP="00097BC7">
                            <w:pPr>
                              <w:rPr>
                                <w:i/>
                                <w:sz w:val="18"/>
                                <w:szCs w:val="18"/>
                              </w:rPr>
                            </w:pPr>
                            <w:r w:rsidRPr="009B2600">
                              <w:rPr>
                                <w:i/>
                                <w:sz w:val="18"/>
                                <w:szCs w:val="18"/>
                              </w:rPr>
                              <w:t xml:space="preserve">Copyright: </w:t>
                            </w:r>
                            <w:r w:rsidRPr="00097BC7">
                              <w:rPr>
                                <w:i/>
                                <w:sz w:val="18"/>
                                <w:szCs w:val="18"/>
                              </w:rPr>
                              <w:t>SURESH PAWAR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1pt;margin-top:229.55pt;width:16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" filled="f" strokecolor="white [3212]">
                <v:textbox>
                  <w:txbxContent>
                    <w:p w14:paraId="4372FCF0" w14:textId="15C89666" w:rsidR="00097BC7" w:rsidRPr="009B2600" w:rsidRDefault="00097BC7" w:rsidP="00097BC7">
                      <w:pPr>
                        <w:rPr>
                          <w:i/>
                          <w:sz w:val="18"/>
                          <w:szCs w:val="18"/>
                        </w:rPr>
                      </w:pPr>
                      <w:r w:rsidRPr="009B2600">
                        <w:rPr>
                          <w:i/>
                          <w:sz w:val="18"/>
                          <w:szCs w:val="18"/>
                        </w:rPr>
                        <w:t xml:space="preserve">Copyright: </w:t>
                      </w:r>
                      <w:r w:rsidRPr="00097BC7">
                        <w:rPr>
                          <w:i/>
                          <w:sz w:val="18"/>
                          <w:szCs w:val="18"/>
                        </w:rPr>
                        <w:t>SURESH PAWAR</w:t>
                      </w:r>
                    </w:p>
                  </w:txbxContent>
                </v:textbox>
              </v:shape>
            </w:pict>
          </mc:Fallback>
        </mc:AlternateContent>
      </w:r>
      <w:r>
        <w:rPr>
          <w:noProof/>
        </w:rPr>
        <w:drawing>
          <wp:inline distT="0" distB="0" distL="0" distR="0" wp14:anchorId="62DB844C" wp14:editId="18E340D9">
            <wp:extent cx="2697480" cy="2948940"/>
            <wp:effectExtent l="0" t="0" r="7620" b="3810"/>
            <wp:docPr id="4" name="Picture 4" descr="http://www.biologycorner.com/resources/DNAfi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ologycorner.com/resources/DNAfing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7480" cy="2948940"/>
                    </a:xfrm>
                    <a:prstGeom prst="rect">
                      <a:avLst/>
                    </a:prstGeom>
                    <a:noFill/>
                    <a:ln>
                      <a:noFill/>
                    </a:ln>
                  </pic:spPr>
                </pic:pic>
              </a:graphicData>
            </a:graphic>
          </wp:inline>
        </w:drawing>
      </w:r>
    </w:p>
    <w:p w14:paraId="0C7A5590" w14:textId="1A44CA4C" w:rsidR="00CD2766" w:rsidRPr="009D2689" w:rsidRDefault="00097BC7" w:rsidP="00CD2766">
      <w:r>
        <w:br/>
      </w:r>
      <w:r w:rsidR="00CD2766" w:rsidRPr="009D2689">
        <w:t>4.  Would you accept this as more reliable evidence in a criminal case than an eyewitness report?  Why or why not?</w:t>
      </w:r>
    </w:p>
    <w:p w14:paraId="488E338E" w14:textId="17CCEA96" w:rsidR="00675A76" w:rsidRPr="009D2689" w:rsidRDefault="00EE2CCC" w:rsidP="005B3D38">
      <w:pPr>
        <w:spacing w:after="0" w:line="240" w:lineRule="auto"/>
        <w:rPr>
          <w:rFonts w:cs="Times New Roman"/>
          <w:noProof/>
        </w:rPr>
      </w:pPr>
      <w:r>
        <w:rPr>
          <w:rFonts w:cs="Times New Roman"/>
          <w:noProof/>
        </w:rPr>
        <w:br/>
      </w:r>
      <w:r>
        <w:rPr>
          <w:rFonts w:cs="Times New Roman"/>
          <w:noProof/>
        </w:rPr>
        <w:br/>
      </w:r>
      <w:r>
        <w:rPr>
          <w:rFonts w:cs="Times New Roman"/>
          <w:noProof/>
        </w:rPr>
        <w:br/>
      </w:r>
    </w:p>
    <w:p w14:paraId="3E7B4EE6" w14:textId="77777777" w:rsidR="00CD2766" w:rsidRPr="009D2689" w:rsidRDefault="00CD2766" w:rsidP="005B3D38">
      <w:pPr>
        <w:spacing w:after="0" w:line="240" w:lineRule="auto"/>
        <w:rPr>
          <w:rFonts w:cs="Times New Roman"/>
          <w:noProof/>
        </w:rPr>
      </w:pPr>
    </w:p>
    <w:p w14:paraId="1CFA5BD5" w14:textId="11A224EC" w:rsidR="00CD2766" w:rsidRPr="009D2689" w:rsidRDefault="00CD2766" w:rsidP="005B3D38">
      <w:pPr>
        <w:spacing w:after="0" w:line="240" w:lineRule="auto"/>
        <w:rPr>
          <w:rFonts w:cs="Times New Roman"/>
          <w:noProof/>
        </w:rPr>
      </w:pPr>
      <w:r w:rsidRPr="009D2689">
        <w:rPr>
          <w:rFonts w:cs="Times New Roman"/>
          <w:noProof/>
        </w:rPr>
        <w:t>5.  Why do you think PCR was a necessary step to analyze the data and identify the criminal?</w:t>
      </w:r>
    </w:p>
    <w:sectPr w:rsidR="00CD2766" w:rsidRPr="009D2689" w:rsidSect="003479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AD462" w14:textId="77777777" w:rsidR="003960A2" w:rsidRDefault="003960A2">
      <w:pPr>
        <w:spacing w:after="0" w:line="240" w:lineRule="auto"/>
      </w:pPr>
      <w:r>
        <w:separator/>
      </w:r>
    </w:p>
  </w:endnote>
  <w:endnote w:type="continuationSeparator" w:id="0">
    <w:p w14:paraId="25BAD4AF" w14:textId="77777777" w:rsidR="003960A2" w:rsidRDefault="0039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Bold">
    <w:altName w:val="Helvetica"/>
    <w:panose1 w:val="00000000000000000000"/>
    <w:charset w:val="4D"/>
    <w:family w:val="swiss"/>
    <w:notTrueType/>
    <w:pitch w:val="default"/>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5CE11" w14:textId="77777777" w:rsidR="003960A2" w:rsidRDefault="003960A2" w:rsidP="007A6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F6E11" w14:textId="77777777" w:rsidR="003960A2" w:rsidRDefault="00396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4CED9" w14:textId="77777777" w:rsidR="003960A2" w:rsidRPr="00EE2CCC" w:rsidRDefault="003960A2" w:rsidP="007A6D76">
    <w:pPr>
      <w:pStyle w:val="Footer"/>
      <w:framePr w:wrap="around" w:vAnchor="text" w:hAnchor="margin" w:xAlign="center" w:y="1"/>
      <w:rPr>
        <w:rStyle w:val="PageNumber"/>
        <w:sz w:val="20"/>
        <w:szCs w:val="20"/>
      </w:rPr>
    </w:pPr>
    <w:r w:rsidRPr="00EE2CCC">
      <w:rPr>
        <w:rStyle w:val="PageNumber"/>
        <w:sz w:val="20"/>
        <w:szCs w:val="20"/>
      </w:rPr>
      <w:fldChar w:fldCharType="begin"/>
    </w:r>
    <w:r w:rsidRPr="00EE2CCC">
      <w:rPr>
        <w:rStyle w:val="PageNumber"/>
        <w:sz w:val="20"/>
        <w:szCs w:val="20"/>
      </w:rPr>
      <w:instrText xml:space="preserve">PAGE  </w:instrText>
    </w:r>
    <w:r w:rsidRPr="00EE2CCC">
      <w:rPr>
        <w:rStyle w:val="PageNumber"/>
        <w:sz w:val="20"/>
        <w:szCs w:val="20"/>
      </w:rPr>
      <w:fldChar w:fldCharType="separate"/>
    </w:r>
    <w:r w:rsidR="005505DD">
      <w:rPr>
        <w:rStyle w:val="PageNumber"/>
        <w:noProof/>
        <w:sz w:val="20"/>
        <w:szCs w:val="20"/>
      </w:rPr>
      <w:t>1</w:t>
    </w:r>
    <w:r w:rsidRPr="00EE2CCC">
      <w:rPr>
        <w:rStyle w:val="PageNumber"/>
        <w:sz w:val="20"/>
        <w:szCs w:val="20"/>
      </w:rPr>
      <w:fldChar w:fldCharType="end"/>
    </w:r>
  </w:p>
  <w:p w14:paraId="6AFC5786" w14:textId="3D8A725D" w:rsidR="00B80DF2" w:rsidRPr="00EE2CCC" w:rsidRDefault="00B80DF2" w:rsidP="00B80DF2">
    <w:pPr>
      <w:pStyle w:val="Header"/>
      <w:tabs>
        <w:tab w:val="clear" w:pos="4320"/>
        <w:tab w:val="center" w:pos="7200"/>
      </w:tabs>
      <w:rPr>
        <w:sz w:val="20"/>
        <w:szCs w:val="20"/>
      </w:rPr>
    </w:pPr>
    <w:proofErr w:type="spellStart"/>
    <w:r w:rsidRPr="00EE2CCC">
      <w:rPr>
        <w:sz w:val="20"/>
        <w:szCs w:val="20"/>
      </w:rPr>
      <w:t>Nonmajors</w:t>
    </w:r>
    <w:proofErr w:type="spellEnd"/>
    <w:r w:rsidRPr="00EE2CCC">
      <w:rPr>
        <w:sz w:val="20"/>
        <w:szCs w:val="20"/>
      </w:rPr>
      <w:tab/>
    </w:r>
  </w:p>
  <w:p w14:paraId="0F203905" w14:textId="77777777" w:rsidR="003960A2" w:rsidRPr="00EE2CCC" w:rsidRDefault="003960A2">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2813" w14:textId="77777777" w:rsidR="005505DD" w:rsidRDefault="00550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77EC9" w14:textId="77777777" w:rsidR="003960A2" w:rsidRDefault="003960A2">
      <w:pPr>
        <w:spacing w:after="0" w:line="240" w:lineRule="auto"/>
      </w:pPr>
      <w:r>
        <w:separator/>
      </w:r>
    </w:p>
  </w:footnote>
  <w:footnote w:type="continuationSeparator" w:id="0">
    <w:p w14:paraId="7630FC31" w14:textId="77777777" w:rsidR="003960A2" w:rsidRDefault="00396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B952" w14:textId="77777777" w:rsidR="005505DD" w:rsidRDefault="00550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A271" w14:textId="39F72678" w:rsidR="009D2689" w:rsidRPr="00A74656" w:rsidRDefault="009D2689" w:rsidP="009D2689">
    <w:pPr>
      <w:pStyle w:val="Header"/>
      <w:tabs>
        <w:tab w:val="clear" w:pos="4320"/>
        <w:tab w:val="clear" w:pos="8640"/>
      </w:tabs>
      <w:rPr>
        <w:sz w:val="20"/>
        <w:szCs w:val="20"/>
      </w:rPr>
    </w:pPr>
    <w:r w:rsidRPr="00A74656">
      <w:rPr>
        <w:sz w:val="20"/>
        <w:szCs w:val="20"/>
      </w:rPr>
      <w:t>Caffeine Metabolism Gene</w:t>
    </w:r>
    <w:r w:rsidRPr="00A74656">
      <w:rPr>
        <w:sz w:val="20"/>
        <w:szCs w:val="20"/>
      </w:rPr>
      <w:tab/>
    </w:r>
    <w:r w:rsidRPr="00A74656">
      <w:rPr>
        <w:sz w:val="20"/>
        <w:szCs w:val="20"/>
      </w:rPr>
      <w:tab/>
    </w:r>
    <w:r w:rsidRPr="00A74656">
      <w:rPr>
        <w:sz w:val="20"/>
        <w:szCs w:val="20"/>
      </w:rPr>
      <w:tab/>
    </w:r>
    <w:r w:rsidRPr="00A74656">
      <w:rPr>
        <w:sz w:val="20"/>
        <w:szCs w:val="20"/>
      </w:rPr>
      <w:tab/>
    </w:r>
    <w:r w:rsidRPr="00A74656">
      <w:rPr>
        <w:sz w:val="20"/>
        <w:szCs w:val="20"/>
      </w:rPr>
      <w:tab/>
    </w:r>
    <w:r w:rsidRPr="00A74656">
      <w:rPr>
        <w:sz w:val="20"/>
        <w:szCs w:val="20"/>
      </w:rPr>
      <w:tab/>
    </w:r>
    <w:r w:rsidRPr="00A74656">
      <w:rPr>
        <w:sz w:val="20"/>
        <w:szCs w:val="20"/>
      </w:rPr>
      <w:tab/>
      <w:t>Zephyr and Walsh</w:t>
    </w:r>
    <w:r w:rsidR="005505DD">
      <w:rPr>
        <w:sz w:val="20"/>
        <w:szCs w:val="20"/>
      </w:rPr>
      <w:t xml:space="preserve"> </w:t>
    </w:r>
    <w:r w:rsidR="005505DD">
      <w:rPr>
        <w:sz w:val="20"/>
        <w:szCs w:val="20"/>
      </w:rPr>
      <w:t>(2015)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CD13" w14:textId="77777777" w:rsidR="005505DD" w:rsidRDefault="00550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8A4"/>
    <w:multiLevelType w:val="hybridMultilevel"/>
    <w:tmpl w:val="2248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968D5"/>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A290A"/>
    <w:multiLevelType w:val="hybridMultilevel"/>
    <w:tmpl w:val="3E4A244C"/>
    <w:lvl w:ilvl="0" w:tplc="260E64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8D2ABA"/>
    <w:multiLevelType w:val="hybridMultilevel"/>
    <w:tmpl w:val="E098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B1B2D"/>
    <w:multiLevelType w:val="hybridMultilevel"/>
    <w:tmpl w:val="B6EE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D1C7B"/>
    <w:multiLevelType w:val="hybridMultilevel"/>
    <w:tmpl w:val="BA04C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880116"/>
    <w:multiLevelType w:val="hybridMultilevel"/>
    <w:tmpl w:val="3E4A244C"/>
    <w:lvl w:ilvl="0" w:tplc="260E64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6F7EB3"/>
    <w:multiLevelType w:val="hybridMultilevel"/>
    <w:tmpl w:val="6CC8CD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539B1"/>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678D3"/>
    <w:multiLevelType w:val="hybridMultilevel"/>
    <w:tmpl w:val="EC20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15D91"/>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6618A"/>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353FEB"/>
    <w:multiLevelType w:val="hybridMultilevel"/>
    <w:tmpl w:val="59D6CF30"/>
    <w:lvl w:ilvl="0" w:tplc="7CD43A7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CD1B88"/>
    <w:multiLevelType w:val="hybridMultilevel"/>
    <w:tmpl w:val="636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374AE"/>
    <w:multiLevelType w:val="hybridMultilevel"/>
    <w:tmpl w:val="D0AC0B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73D56"/>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767733"/>
    <w:multiLevelType w:val="hybridMultilevel"/>
    <w:tmpl w:val="FA48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20542"/>
    <w:multiLevelType w:val="multilevel"/>
    <w:tmpl w:val="8BEEA5A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0F03E3C"/>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5B3FC3"/>
    <w:multiLevelType w:val="hybridMultilevel"/>
    <w:tmpl w:val="59C8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83472"/>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A86A2D"/>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C830D1"/>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75766D"/>
    <w:multiLevelType w:val="hybridMultilevel"/>
    <w:tmpl w:val="76AAC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F582D"/>
    <w:multiLevelType w:val="hybridMultilevel"/>
    <w:tmpl w:val="8BEEA5A0"/>
    <w:lvl w:ilvl="0" w:tplc="DB247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D97615"/>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E61CA"/>
    <w:multiLevelType w:val="hybridMultilevel"/>
    <w:tmpl w:val="166EE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3911A2"/>
    <w:multiLevelType w:val="hybridMultilevel"/>
    <w:tmpl w:val="636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73D4B"/>
    <w:multiLevelType w:val="hybridMultilevel"/>
    <w:tmpl w:val="6376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13"/>
  </w:num>
  <w:num w:numId="4">
    <w:abstractNumId w:val="28"/>
  </w:num>
  <w:num w:numId="5">
    <w:abstractNumId w:val="0"/>
  </w:num>
  <w:num w:numId="6">
    <w:abstractNumId w:val="10"/>
  </w:num>
  <w:num w:numId="7">
    <w:abstractNumId w:val="1"/>
  </w:num>
  <w:num w:numId="8">
    <w:abstractNumId w:val="18"/>
  </w:num>
  <w:num w:numId="9">
    <w:abstractNumId w:val="25"/>
  </w:num>
  <w:num w:numId="10">
    <w:abstractNumId w:val="8"/>
  </w:num>
  <w:num w:numId="11">
    <w:abstractNumId w:val="4"/>
  </w:num>
  <w:num w:numId="12">
    <w:abstractNumId w:val="12"/>
  </w:num>
  <w:num w:numId="13">
    <w:abstractNumId w:val="16"/>
  </w:num>
  <w:num w:numId="14">
    <w:abstractNumId w:val="5"/>
  </w:num>
  <w:num w:numId="15">
    <w:abstractNumId w:val="26"/>
  </w:num>
  <w:num w:numId="16">
    <w:abstractNumId w:val="23"/>
  </w:num>
  <w:num w:numId="17">
    <w:abstractNumId w:val="20"/>
  </w:num>
  <w:num w:numId="18">
    <w:abstractNumId w:val="21"/>
  </w:num>
  <w:num w:numId="19">
    <w:abstractNumId w:val="11"/>
  </w:num>
  <w:num w:numId="20">
    <w:abstractNumId w:val="22"/>
  </w:num>
  <w:num w:numId="21">
    <w:abstractNumId w:val="15"/>
  </w:num>
  <w:num w:numId="22">
    <w:abstractNumId w:val="9"/>
  </w:num>
  <w:num w:numId="23">
    <w:abstractNumId w:val="24"/>
  </w:num>
  <w:num w:numId="24">
    <w:abstractNumId w:val="17"/>
  </w:num>
  <w:num w:numId="25">
    <w:abstractNumId w:val="2"/>
  </w:num>
  <w:num w:numId="26">
    <w:abstractNumId w:val="19"/>
  </w:num>
  <w:num w:numId="27">
    <w:abstractNumId w:val="7"/>
  </w:num>
  <w:num w:numId="28">
    <w:abstractNumId w:val="1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142D9"/>
    <w:rsid w:val="00015305"/>
    <w:rsid w:val="000173FF"/>
    <w:rsid w:val="00037051"/>
    <w:rsid w:val="00042E41"/>
    <w:rsid w:val="0008375C"/>
    <w:rsid w:val="00092265"/>
    <w:rsid w:val="00097BC7"/>
    <w:rsid w:val="000A7449"/>
    <w:rsid w:val="000D7C2E"/>
    <w:rsid w:val="000E2FC2"/>
    <w:rsid w:val="001134E1"/>
    <w:rsid w:val="001170D4"/>
    <w:rsid w:val="00162CD0"/>
    <w:rsid w:val="00173A4D"/>
    <w:rsid w:val="001D6B93"/>
    <w:rsid w:val="0020171F"/>
    <w:rsid w:val="002123FA"/>
    <w:rsid w:val="00215332"/>
    <w:rsid w:val="00223703"/>
    <w:rsid w:val="00282929"/>
    <w:rsid w:val="002969F1"/>
    <w:rsid w:val="002A78D8"/>
    <w:rsid w:val="002B2DF2"/>
    <w:rsid w:val="002C754A"/>
    <w:rsid w:val="00302F20"/>
    <w:rsid w:val="0033330E"/>
    <w:rsid w:val="00343192"/>
    <w:rsid w:val="00347986"/>
    <w:rsid w:val="00375C6D"/>
    <w:rsid w:val="003960A2"/>
    <w:rsid w:val="003A19AA"/>
    <w:rsid w:val="003B05F5"/>
    <w:rsid w:val="003B701A"/>
    <w:rsid w:val="003C1A9E"/>
    <w:rsid w:val="003E43DE"/>
    <w:rsid w:val="0040587E"/>
    <w:rsid w:val="0041224D"/>
    <w:rsid w:val="00431E4B"/>
    <w:rsid w:val="00436E23"/>
    <w:rsid w:val="00461E0C"/>
    <w:rsid w:val="00466E13"/>
    <w:rsid w:val="00472B11"/>
    <w:rsid w:val="004741FD"/>
    <w:rsid w:val="00497124"/>
    <w:rsid w:val="004A7FA9"/>
    <w:rsid w:val="004B2810"/>
    <w:rsid w:val="004B6C77"/>
    <w:rsid w:val="004C38B1"/>
    <w:rsid w:val="00500EC6"/>
    <w:rsid w:val="00525805"/>
    <w:rsid w:val="00527DEA"/>
    <w:rsid w:val="005334C7"/>
    <w:rsid w:val="0054192E"/>
    <w:rsid w:val="005505DD"/>
    <w:rsid w:val="00571907"/>
    <w:rsid w:val="00593C8A"/>
    <w:rsid w:val="005A0696"/>
    <w:rsid w:val="005A7042"/>
    <w:rsid w:val="005B3D38"/>
    <w:rsid w:val="005B5FB3"/>
    <w:rsid w:val="005B7965"/>
    <w:rsid w:val="005D4ECD"/>
    <w:rsid w:val="005E1E6E"/>
    <w:rsid w:val="005E2798"/>
    <w:rsid w:val="00614694"/>
    <w:rsid w:val="00620215"/>
    <w:rsid w:val="00632FDB"/>
    <w:rsid w:val="006421A2"/>
    <w:rsid w:val="00651255"/>
    <w:rsid w:val="0065717F"/>
    <w:rsid w:val="00675A76"/>
    <w:rsid w:val="00685143"/>
    <w:rsid w:val="006912E4"/>
    <w:rsid w:val="006A2955"/>
    <w:rsid w:val="006B014B"/>
    <w:rsid w:val="006F36F3"/>
    <w:rsid w:val="006F6CBE"/>
    <w:rsid w:val="00702696"/>
    <w:rsid w:val="007172B2"/>
    <w:rsid w:val="00723807"/>
    <w:rsid w:val="0072733D"/>
    <w:rsid w:val="00745FA5"/>
    <w:rsid w:val="00765A5B"/>
    <w:rsid w:val="00774654"/>
    <w:rsid w:val="00780AF9"/>
    <w:rsid w:val="007816F3"/>
    <w:rsid w:val="007A13F5"/>
    <w:rsid w:val="007A6D76"/>
    <w:rsid w:val="007D56EE"/>
    <w:rsid w:val="0085365A"/>
    <w:rsid w:val="00854B3A"/>
    <w:rsid w:val="00863DFA"/>
    <w:rsid w:val="00876258"/>
    <w:rsid w:val="008E01B8"/>
    <w:rsid w:val="008E4F5A"/>
    <w:rsid w:val="008E6E57"/>
    <w:rsid w:val="0090572F"/>
    <w:rsid w:val="00920E3A"/>
    <w:rsid w:val="009213F7"/>
    <w:rsid w:val="00923E16"/>
    <w:rsid w:val="00924B62"/>
    <w:rsid w:val="00925818"/>
    <w:rsid w:val="00925ABF"/>
    <w:rsid w:val="00934867"/>
    <w:rsid w:val="0093721E"/>
    <w:rsid w:val="00946E69"/>
    <w:rsid w:val="0095775A"/>
    <w:rsid w:val="009A67B2"/>
    <w:rsid w:val="009B2600"/>
    <w:rsid w:val="009D2689"/>
    <w:rsid w:val="009D5639"/>
    <w:rsid w:val="00A00D33"/>
    <w:rsid w:val="00A1030A"/>
    <w:rsid w:val="00A4177D"/>
    <w:rsid w:val="00A436D4"/>
    <w:rsid w:val="00A74656"/>
    <w:rsid w:val="00AA3760"/>
    <w:rsid w:val="00AB2D95"/>
    <w:rsid w:val="00B14E06"/>
    <w:rsid w:val="00B63CB2"/>
    <w:rsid w:val="00B7584C"/>
    <w:rsid w:val="00B80DF2"/>
    <w:rsid w:val="00B91C58"/>
    <w:rsid w:val="00BC0F6A"/>
    <w:rsid w:val="00BC199E"/>
    <w:rsid w:val="00BC2AAE"/>
    <w:rsid w:val="00BC6197"/>
    <w:rsid w:val="00BF775C"/>
    <w:rsid w:val="00C0676C"/>
    <w:rsid w:val="00C12556"/>
    <w:rsid w:val="00C404DA"/>
    <w:rsid w:val="00C5139E"/>
    <w:rsid w:val="00C673CF"/>
    <w:rsid w:val="00C74D00"/>
    <w:rsid w:val="00CB252E"/>
    <w:rsid w:val="00CD2766"/>
    <w:rsid w:val="00D169BB"/>
    <w:rsid w:val="00D2016F"/>
    <w:rsid w:val="00D368A7"/>
    <w:rsid w:val="00D5326A"/>
    <w:rsid w:val="00D5528C"/>
    <w:rsid w:val="00D904A5"/>
    <w:rsid w:val="00E012A9"/>
    <w:rsid w:val="00E0207E"/>
    <w:rsid w:val="00E1619B"/>
    <w:rsid w:val="00E24AB7"/>
    <w:rsid w:val="00E43E7E"/>
    <w:rsid w:val="00E85105"/>
    <w:rsid w:val="00E92FAB"/>
    <w:rsid w:val="00EA673F"/>
    <w:rsid w:val="00EC2DFF"/>
    <w:rsid w:val="00EE2CCC"/>
    <w:rsid w:val="00EE7F00"/>
    <w:rsid w:val="00EF081E"/>
    <w:rsid w:val="00F013B6"/>
    <w:rsid w:val="00F119DE"/>
    <w:rsid w:val="00F27BD1"/>
    <w:rsid w:val="00F63355"/>
    <w:rsid w:val="00F65DAE"/>
    <w:rsid w:val="00F848C7"/>
    <w:rsid w:val="00F901A8"/>
    <w:rsid w:val="00FA1C07"/>
    <w:rsid w:val="00FA774F"/>
    <w:rsid w:val="00FC3726"/>
    <w:rsid w:val="00FC4DF9"/>
    <w:rsid w:val="00FE25B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C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Hyperlink" w:uiPriority="99"/>
    <w:lsdException w:name="Table Grid" w:uiPriority="59"/>
    <w:lsdException w:name="List Paragraph" w:uiPriority="34" w:qFormat="1"/>
  </w:latentStyles>
  <w:style w:type="paragraph" w:default="1" w:styleId="Normal">
    <w:name w:val="Normal"/>
    <w:qFormat/>
    <w:rsid w:val="0040587E"/>
  </w:style>
  <w:style w:type="paragraph" w:styleId="Heading1">
    <w:name w:val="heading 1"/>
    <w:basedOn w:val="Normal"/>
    <w:next w:val="Normal"/>
    <w:link w:val="Heading1Char"/>
    <w:uiPriority w:val="9"/>
    <w:qFormat/>
    <w:rsid w:val="005B7965"/>
    <w:pPr>
      <w:keepNext/>
      <w:outlineLvl w:val="0"/>
    </w:pPr>
    <w:rPr>
      <w:b/>
    </w:rPr>
  </w:style>
  <w:style w:type="paragraph" w:styleId="Heading3">
    <w:name w:val="heading 3"/>
    <w:basedOn w:val="Normal"/>
    <w:next w:val="Normal"/>
    <w:link w:val="Heading3Char"/>
    <w:uiPriority w:val="9"/>
    <w:semiHidden/>
    <w:unhideWhenUsed/>
    <w:qFormat/>
    <w:rsid w:val="002017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1E"/>
    <w:pPr>
      <w:ind w:left="720"/>
      <w:contextualSpacing/>
    </w:pPr>
  </w:style>
  <w:style w:type="character" w:styleId="CommentReference">
    <w:name w:val="annotation reference"/>
    <w:basedOn w:val="DefaultParagraphFont"/>
    <w:uiPriority w:val="99"/>
    <w:semiHidden/>
    <w:unhideWhenUsed/>
    <w:rsid w:val="00863DFA"/>
    <w:rPr>
      <w:sz w:val="16"/>
      <w:szCs w:val="16"/>
    </w:rPr>
  </w:style>
  <w:style w:type="paragraph" w:styleId="CommentText">
    <w:name w:val="annotation text"/>
    <w:basedOn w:val="Normal"/>
    <w:link w:val="CommentTextChar"/>
    <w:uiPriority w:val="99"/>
    <w:semiHidden/>
    <w:unhideWhenUsed/>
    <w:rsid w:val="00863DFA"/>
    <w:pPr>
      <w:spacing w:line="240" w:lineRule="auto"/>
    </w:pPr>
    <w:rPr>
      <w:sz w:val="20"/>
      <w:szCs w:val="20"/>
    </w:rPr>
  </w:style>
  <w:style w:type="character" w:customStyle="1" w:styleId="CommentTextChar">
    <w:name w:val="Comment Text Char"/>
    <w:basedOn w:val="DefaultParagraphFont"/>
    <w:link w:val="CommentText"/>
    <w:uiPriority w:val="99"/>
    <w:semiHidden/>
    <w:rsid w:val="00863DFA"/>
    <w:rPr>
      <w:sz w:val="20"/>
      <w:szCs w:val="20"/>
    </w:rPr>
  </w:style>
  <w:style w:type="paragraph" w:styleId="CommentSubject">
    <w:name w:val="annotation subject"/>
    <w:basedOn w:val="CommentText"/>
    <w:next w:val="CommentText"/>
    <w:link w:val="CommentSubjectChar"/>
    <w:uiPriority w:val="99"/>
    <w:semiHidden/>
    <w:unhideWhenUsed/>
    <w:rsid w:val="00863DFA"/>
    <w:rPr>
      <w:b/>
      <w:bCs/>
    </w:rPr>
  </w:style>
  <w:style w:type="character" w:customStyle="1" w:styleId="CommentSubjectChar">
    <w:name w:val="Comment Subject Char"/>
    <w:basedOn w:val="CommentTextChar"/>
    <w:link w:val="CommentSubject"/>
    <w:uiPriority w:val="99"/>
    <w:semiHidden/>
    <w:rsid w:val="00863DFA"/>
    <w:rPr>
      <w:b/>
      <w:bCs/>
      <w:sz w:val="20"/>
      <w:szCs w:val="20"/>
    </w:rPr>
  </w:style>
  <w:style w:type="paragraph" w:styleId="BalloonText">
    <w:name w:val="Balloon Text"/>
    <w:basedOn w:val="Normal"/>
    <w:link w:val="BalloonTextChar"/>
    <w:uiPriority w:val="99"/>
    <w:semiHidden/>
    <w:unhideWhenUsed/>
    <w:rsid w:val="00863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FA"/>
    <w:rPr>
      <w:rFonts w:ascii="Tahoma" w:hAnsi="Tahoma" w:cs="Tahoma"/>
      <w:sz w:val="16"/>
      <w:szCs w:val="16"/>
    </w:rPr>
  </w:style>
  <w:style w:type="character" w:customStyle="1" w:styleId="Heading1Char">
    <w:name w:val="Heading 1 Char"/>
    <w:basedOn w:val="DefaultParagraphFont"/>
    <w:link w:val="Heading1"/>
    <w:uiPriority w:val="9"/>
    <w:rsid w:val="005B7965"/>
    <w:rPr>
      <w:b/>
    </w:rPr>
  </w:style>
  <w:style w:type="paragraph" w:styleId="Footer">
    <w:name w:val="footer"/>
    <w:basedOn w:val="Normal"/>
    <w:link w:val="FooterChar"/>
    <w:uiPriority w:val="99"/>
    <w:unhideWhenUsed/>
    <w:rsid w:val="001170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0D4"/>
  </w:style>
  <w:style w:type="character" w:styleId="PageNumber">
    <w:name w:val="page number"/>
    <w:basedOn w:val="DefaultParagraphFont"/>
    <w:uiPriority w:val="99"/>
    <w:semiHidden/>
    <w:unhideWhenUsed/>
    <w:rsid w:val="001170D4"/>
  </w:style>
  <w:style w:type="paragraph" w:styleId="Header">
    <w:name w:val="header"/>
    <w:basedOn w:val="Normal"/>
    <w:link w:val="HeaderChar"/>
    <w:uiPriority w:val="99"/>
    <w:unhideWhenUsed/>
    <w:rsid w:val="001170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0D4"/>
  </w:style>
  <w:style w:type="paragraph" w:styleId="BodyText2">
    <w:name w:val="Body Text 2"/>
    <w:basedOn w:val="Normal"/>
    <w:link w:val="BodyText2Char"/>
    <w:rsid w:val="007A6D76"/>
    <w:pPr>
      <w:spacing w:after="12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7A6D76"/>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2017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171F"/>
    <w:rPr>
      <w:color w:val="0000FF" w:themeColor="hyperlink"/>
      <w:u w:val="single"/>
    </w:rPr>
  </w:style>
  <w:style w:type="table" w:styleId="TableGrid">
    <w:name w:val="Table Grid"/>
    <w:basedOn w:val="TableNormal"/>
    <w:uiPriority w:val="59"/>
    <w:rsid w:val="005419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2153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Hyperlink" w:uiPriority="99"/>
    <w:lsdException w:name="Table Grid" w:uiPriority="59"/>
    <w:lsdException w:name="List Paragraph" w:uiPriority="34" w:qFormat="1"/>
  </w:latentStyles>
  <w:style w:type="paragraph" w:default="1" w:styleId="Normal">
    <w:name w:val="Normal"/>
    <w:qFormat/>
    <w:rsid w:val="0040587E"/>
  </w:style>
  <w:style w:type="paragraph" w:styleId="Heading1">
    <w:name w:val="heading 1"/>
    <w:basedOn w:val="Normal"/>
    <w:next w:val="Normal"/>
    <w:link w:val="Heading1Char"/>
    <w:uiPriority w:val="9"/>
    <w:qFormat/>
    <w:rsid w:val="005B7965"/>
    <w:pPr>
      <w:keepNext/>
      <w:outlineLvl w:val="0"/>
    </w:pPr>
    <w:rPr>
      <w:b/>
    </w:rPr>
  </w:style>
  <w:style w:type="paragraph" w:styleId="Heading3">
    <w:name w:val="heading 3"/>
    <w:basedOn w:val="Normal"/>
    <w:next w:val="Normal"/>
    <w:link w:val="Heading3Char"/>
    <w:uiPriority w:val="9"/>
    <w:semiHidden/>
    <w:unhideWhenUsed/>
    <w:qFormat/>
    <w:rsid w:val="002017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1E"/>
    <w:pPr>
      <w:ind w:left="720"/>
      <w:contextualSpacing/>
    </w:pPr>
  </w:style>
  <w:style w:type="character" w:styleId="CommentReference">
    <w:name w:val="annotation reference"/>
    <w:basedOn w:val="DefaultParagraphFont"/>
    <w:uiPriority w:val="99"/>
    <w:semiHidden/>
    <w:unhideWhenUsed/>
    <w:rsid w:val="00863DFA"/>
    <w:rPr>
      <w:sz w:val="16"/>
      <w:szCs w:val="16"/>
    </w:rPr>
  </w:style>
  <w:style w:type="paragraph" w:styleId="CommentText">
    <w:name w:val="annotation text"/>
    <w:basedOn w:val="Normal"/>
    <w:link w:val="CommentTextChar"/>
    <w:uiPriority w:val="99"/>
    <w:semiHidden/>
    <w:unhideWhenUsed/>
    <w:rsid w:val="00863DFA"/>
    <w:pPr>
      <w:spacing w:line="240" w:lineRule="auto"/>
    </w:pPr>
    <w:rPr>
      <w:sz w:val="20"/>
      <w:szCs w:val="20"/>
    </w:rPr>
  </w:style>
  <w:style w:type="character" w:customStyle="1" w:styleId="CommentTextChar">
    <w:name w:val="Comment Text Char"/>
    <w:basedOn w:val="DefaultParagraphFont"/>
    <w:link w:val="CommentText"/>
    <w:uiPriority w:val="99"/>
    <w:semiHidden/>
    <w:rsid w:val="00863DFA"/>
    <w:rPr>
      <w:sz w:val="20"/>
      <w:szCs w:val="20"/>
    </w:rPr>
  </w:style>
  <w:style w:type="paragraph" w:styleId="CommentSubject">
    <w:name w:val="annotation subject"/>
    <w:basedOn w:val="CommentText"/>
    <w:next w:val="CommentText"/>
    <w:link w:val="CommentSubjectChar"/>
    <w:uiPriority w:val="99"/>
    <w:semiHidden/>
    <w:unhideWhenUsed/>
    <w:rsid w:val="00863DFA"/>
    <w:rPr>
      <w:b/>
      <w:bCs/>
    </w:rPr>
  </w:style>
  <w:style w:type="character" w:customStyle="1" w:styleId="CommentSubjectChar">
    <w:name w:val="Comment Subject Char"/>
    <w:basedOn w:val="CommentTextChar"/>
    <w:link w:val="CommentSubject"/>
    <w:uiPriority w:val="99"/>
    <w:semiHidden/>
    <w:rsid w:val="00863DFA"/>
    <w:rPr>
      <w:b/>
      <w:bCs/>
      <w:sz w:val="20"/>
      <w:szCs w:val="20"/>
    </w:rPr>
  </w:style>
  <w:style w:type="paragraph" w:styleId="BalloonText">
    <w:name w:val="Balloon Text"/>
    <w:basedOn w:val="Normal"/>
    <w:link w:val="BalloonTextChar"/>
    <w:uiPriority w:val="99"/>
    <w:semiHidden/>
    <w:unhideWhenUsed/>
    <w:rsid w:val="00863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FA"/>
    <w:rPr>
      <w:rFonts w:ascii="Tahoma" w:hAnsi="Tahoma" w:cs="Tahoma"/>
      <w:sz w:val="16"/>
      <w:szCs w:val="16"/>
    </w:rPr>
  </w:style>
  <w:style w:type="character" w:customStyle="1" w:styleId="Heading1Char">
    <w:name w:val="Heading 1 Char"/>
    <w:basedOn w:val="DefaultParagraphFont"/>
    <w:link w:val="Heading1"/>
    <w:uiPriority w:val="9"/>
    <w:rsid w:val="005B7965"/>
    <w:rPr>
      <w:b/>
    </w:rPr>
  </w:style>
  <w:style w:type="paragraph" w:styleId="Footer">
    <w:name w:val="footer"/>
    <w:basedOn w:val="Normal"/>
    <w:link w:val="FooterChar"/>
    <w:uiPriority w:val="99"/>
    <w:unhideWhenUsed/>
    <w:rsid w:val="001170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0D4"/>
  </w:style>
  <w:style w:type="character" w:styleId="PageNumber">
    <w:name w:val="page number"/>
    <w:basedOn w:val="DefaultParagraphFont"/>
    <w:uiPriority w:val="99"/>
    <w:semiHidden/>
    <w:unhideWhenUsed/>
    <w:rsid w:val="001170D4"/>
  </w:style>
  <w:style w:type="paragraph" w:styleId="Header">
    <w:name w:val="header"/>
    <w:basedOn w:val="Normal"/>
    <w:link w:val="HeaderChar"/>
    <w:uiPriority w:val="99"/>
    <w:unhideWhenUsed/>
    <w:rsid w:val="001170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0D4"/>
  </w:style>
  <w:style w:type="paragraph" w:styleId="BodyText2">
    <w:name w:val="Body Text 2"/>
    <w:basedOn w:val="Normal"/>
    <w:link w:val="BodyText2Char"/>
    <w:rsid w:val="007A6D76"/>
    <w:pPr>
      <w:spacing w:after="12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7A6D76"/>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2017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171F"/>
    <w:rPr>
      <w:color w:val="0000FF" w:themeColor="hyperlink"/>
      <w:u w:val="single"/>
    </w:rPr>
  </w:style>
  <w:style w:type="table" w:styleId="TableGrid">
    <w:name w:val="Table Grid"/>
    <w:basedOn w:val="TableNormal"/>
    <w:uiPriority w:val="59"/>
    <w:rsid w:val="005419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215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4348">
      <w:bodyDiv w:val="1"/>
      <w:marLeft w:val="0"/>
      <w:marRight w:val="0"/>
      <w:marTop w:val="0"/>
      <w:marBottom w:val="0"/>
      <w:divBdr>
        <w:top w:val="none" w:sz="0" w:space="0" w:color="auto"/>
        <w:left w:val="none" w:sz="0" w:space="0" w:color="auto"/>
        <w:bottom w:val="none" w:sz="0" w:space="0" w:color="auto"/>
        <w:right w:val="none" w:sz="0" w:space="0" w:color="auto"/>
      </w:divBdr>
    </w:div>
    <w:div w:id="304821885">
      <w:bodyDiv w:val="1"/>
      <w:marLeft w:val="0"/>
      <w:marRight w:val="0"/>
      <w:marTop w:val="0"/>
      <w:marBottom w:val="0"/>
      <w:divBdr>
        <w:top w:val="none" w:sz="0" w:space="0" w:color="auto"/>
        <w:left w:val="none" w:sz="0" w:space="0" w:color="auto"/>
        <w:bottom w:val="none" w:sz="0" w:space="0" w:color="auto"/>
        <w:right w:val="none" w:sz="0" w:space="0" w:color="auto"/>
      </w:divBdr>
    </w:div>
    <w:div w:id="1265265874">
      <w:bodyDiv w:val="1"/>
      <w:marLeft w:val="0"/>
      <w:marRight w:val="0"/>
      <w:marTop w:val="0"/>
      <w:marBottom w:val="0"/>
      <w:divBdr>
        <w:top w:val="none" w:sz="0" w:space="0" w:color="auto"/>
        <w:left w:val="none" w:sz="0" w:space="0" w:color="auto"/>
        <w:bottom w:val="none" w:sz="0" w:space="0" w:color="auto"/>
        <w:right w:val="none" w:sz="0" w:space="0" w:color="auto"/>
      </w:divBdr>
    </w:div>
    <w:div w:id="1896354592">
      <w:bodyDiv w:val="1"/>
      <w:marLeft w:val="0"/>
      <w:marRight w:val="0"/>
      <w:marTop w:val="0"/>
      <w:marBottom w:val="0"/>
      <w:divBdr>
        <w:top w:val="none" w:sz="0" w:space="0" w:color="auto"/>
        <w:left w:val="none" w:sz="0" w:space="0" w:color="auto"/>
        <w:bottom w:val="none" w:sz="0" w:space="0" w:color="auto"/>
        <w:right w:val="none" w:sz="0" w:space="0" w:color="auto"/>
      </w:divBdr>
    </w:div>
    <w:div w:id="19408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Curtis</dc:creator>
  <cp:lastModifiedBy>GSA Education</cp:lastModifiedBy>
  <cp:revision>7</cp:revision>
  <cp:lastPrinted>2014-12-03T14:44:00Z</cp:lastPrinted>
  <dcterms:created xsi:type="dcterms:W3CDTF">2015-03-09T18:42:00Z</dcterms:created>
  <dcterms:modified xsi:type="dcterms:W3CDTF">2015-05-15T19:25:00Z</dcterms:modified>
</cp:coreProperties>
</file>